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4C57A" w14:textId="4E404115" w:rsidR="00EB1B63" w:rsidRDefault="00B67520" w:rsidP="00EB1B63">
      <w:pPr>
        <w:tabs>
          <w:tab w:val="left" w:pos="709"/>
        </w:tabs>
        <w:spacing w:before="120"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Bireylerin Y</w:t>
      </w:r>
      <w:r w:rsidRPr="00B67520">
        <w:rPr>
          <w:rFonts w:ascii="Times New Roman" w:eastAsia="Times New Roman" w:hAnsi="Times New Roman" w:cs="Times New Roman"/>
          <w:b/>
          <w:sz w:val="28"/>
          <w:szCs w:val="28"/>
        </w:rPr>
        <w:t>eme</w:t>
      </w:r>
      <w:r w:rsidR="009B563A">
        <w:rPr>
          <w:rFonts w:ascii="Times New Roman" w:eastAsia="Times New Roman" w:hAnsi="Times New Roman" w:cs="Times New Roman"/>
          <w:b/>
          <w:sz w:val="28"/>
          <w:szCs w:val="28"/>
        </w:rPr>
        <w:t>-İçme Tercihlerini</w:t>
      </w:r>
      <w:r w:rsidR="00BE1155">
        <w:rPr>
          <w:rFonts w:ascii="Times New Roman" w:eastAsia="Times New Roman" w:hAnsi="Times New Roman" w:cs="Times New Roman"/>
          <w:b/>
          <w:sz w:val="28"/>
          <w:szCs w:val="28"/>
        </w:rPr>
        <w:t xml:space="preserve"> Etkileyen Faktörler</w:t>
      </w:r>
    </w:p>
    <w:p w14:paraId="178A7D5A" w14:textId="120DB127" w:rsidR="001F7814" w:rsidRDefault="001F7814" w:rsidP="00EB1B63">
      <w:pPr>
        <w:tabs>
          <w:tab w:val="left" w:pos="709"/>
        </w:tabs>
        <w:spacing w:before="120" w:after="120" w:line="276" w:lineRule="auto"/>
        <w:jc w:val="center"/>
        <w:rPr>
          <w:rFonts w:ascii="Times New Roman" w:eastAsia="Times New Roman" w:hAnsi="Times New Roman" w:cs="Times New Roman"/>
          <w:b/>
          <w:sz w:val="28"/>
          <w:szCs w:val="28"/>
        </w:rPr>
      </w:pPr>
      <w:r w:rsidRPr="001F7814">
        <w:rPr>
          <w:rFonts w:ascii="Times New Roman" w:eastAsia="Times New Roman" w:hAnsi="Times New Roman" w:cs="Times New Roman"/>
          <w:b/>
          <w:sz w:val="28"/>
          <w:szCs w:val="28"/>
        </w:rPr>
        <w:t>Factors Affecting Individuals' Eating and Drinking Preferences</w:t>
      </w:r>
    </w:p>
    <w:p w14:paraId="4EFD54D9" w14:textId="77777777" w:rsidR="00E841A3" w:rsidRPr="00B67520" w:rsidRDefault="00E841A3" w:rsidP="00EB1B63">
      <w:pPr>
        <w:tabs>
          <w:tab w:val="left" w:pos="709"/>
        </w:tabs>
        <w:spacing w:before="120" w:after="120" w:line="276" w:lineRule="auto"/>
        <w:jc w:val="center"/>
        <w:rPr>
          <w:rFonts w:ascii="Times New Roman" w:eastAsia="Times New Roman" w:hAnsi="Times New Roman" w:cs="Times New Roman"/>
          <w:b/>
          <w:sz w:val="28"/>
          <w:szCs w:val="28"/>
        </w:rPr>
      </w:pPr>
    </w:p>
    <w:p w14:paraId="46B6D360" w14:textId="178893FE" w:rsidR="00D4498C" w:rsidRPr="00274886" w:rsidRDefault="005575F0" w:rsidP="00035128">
      <w:pPr>
        <w:tabs>
          <w:tab w:val="left" w:pos="709"/>
        </w:tabs>
        <w:spacing w:before="120" w:after="120" w:line="276" w:lineRule="auto"/>
        <w:jc w:val="both"/>
        <w:rPr>
          <w:rFonts w:ascii="Times New Roman" w:eastAsia="Times New Roman" w:hAnsi="Times New Roman" w:cs="Times New Roman"/>
          <w:b/>
          <w:sz w:val="24"/>
        </w:rPr>
      </w:pPr>
      <w:r w:rsidRPr="00274886">
        <w:rPr>
          <w:rFonts w:ascii="Times New Roman" w:eastAsia="Times New Roman" w:hAnsi="Times New Roman" w:cs="Times New Roman"/>
          <w:b/>
          <w:sz w:val="24"/>
        </w:rPr>
        <w:t>ÖZ</w:t>
      </w:r>
    </w:p>
    <w:p w14:paraId="200FB29F" w14:textId="2F25DA98" w:rsidR="005575F0" w:rsidRPr="00274886" w:rsidRDefault="005575F0" w:rsidP="00F155D0">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 xml:space="preserve">Bu araştırmanın amacı lezzet algısını etkileyen çeşitli faktörlerin neler olduğunu belirlemek ve bu </w:t>
      </w:r>
      <w:r w:rsidR="00F155D0">
        <w:rPr>
          <w:rFonts w:ascii="Times New Roman" w:eastAsia="Times New Roman" w:hAnsi="Times New Roman" w:cs="Times New Roman"/>
        </w:rPr>
        <w:t xml:space="preserve">kapsamda geniş bir </w:t>
      </w:r>
      <w:proofErr w:type="gramStart"/>
      <w:r w:rsidR="00F155D0">
        <w:rPr>
          <w:rFonts w:ascii="Times New Roman" w:eastAsia="Times New Roman" w:hAnsi="Times New Roman" w:cs="Times New Roman"/>
        </w:rPr>
        <w:t>literatür</w:t>
      </w:r>
      <w:proofErr w:type="gramEnd"/>
      <w:r w:rsidR="00F155D0">
        <w:rPr>
          <w:rFonts w:ascii="Times New Roman" w:eastAsia="Times New Roman" w:hAnsi="Times New Roman" w:cs="Times New Roman"/>
        </w:rPr>
        <w:t xml:space="preserve"> taraması yaparak bu faktörleri bir araya toplamaktır. </w:t>
      </w:r>
      <w:r w:rsidRPr="00274886">
        <w:rPr>
          <w:rFonts w:ascii="Times New Roman" w:eastAsia="Times New Roman" w:hAnsi="Times New Roman" w:cs="Times New Roman"/>
        </w:rPr>
        <w:t>Bu çalışmada nöroga</w:t>
      </w:r>
      <w:r w:rsidR="009C0232" w:rsidRPr="00274886">
        <w:rPr>
          <w:rFonts w:ascii="Times New Roman" w:eastAsia="Times New Roman" w:hAnsi="Times New Roman" w:cs="Times New Roman"/>
        </w:rPr>
        <w:t xml:space="preserve">stronomi kavramına değinilmiş, </w:t>
      </w:r>
      <w:r w:rsidRPr="00274886">
        <w:rPr>
          <w:rFonts w:ascii="Times New Roman" w:eastAsia="Times New Roman" w:hAnsi="Times New Roman" w:cs="Times New Roman"/>
        </w:rPr>
        <w:t>yeme-içme davranışı</w:t>
      </w:r>
      <w:r w:rsidR="00051ED1" w:rsidRPr="00274886">
        <w:rPr>
          <w:rFonts w:ascii="Times New Roman" w:eastAsia="Times New Roman" w:hAnsi="Times New Roman" w:cs="Times New Roman"/>
        </w:rPr>
        <w:t>nı</w:t>
      </w:r>
      <w:r w:rsidRPr="00274886">
        <w:rPr>
          <w:rFonts w:ascii="Times New Roman" w:eastAsia="Times New Roman" w:hAnsi="Times New Roman" w:cs="Times New Roman"/>
        </w:rPr>
        <w:t xml:space="preserve"> etkileyen faktörlerin yalnızca </w:t>
      </w:r>
      <w:r w:rsidR="008266CF" w:rsidRPr="00274886">
        <w:rPr>
          <w:rFonts w:ascii="Times New Roman" w:eastAsia="Times New Roman" w:hAnsi="Times New Roman" w:cs="Times New Roman"/>
        </w:rPr>
        <w:t xml:space="preserve">duyularla sınırlandırılamayacağı saptanmıştır. </w:t>
      </w:r>
      <w:r w:rsidR="00A02591" w:rsidRPr="00274886">
        <w:rPr>
          <w:rFonts w:ascii="Times New Roman" w:eastAsia="Times New Roman" w:hAnsi="Times New Roman" w:cs="Times New Roman"/>
        </w:rPr>
        <w:t>N</w:t>
      </w:r>
      <w:r w:rsidR="00467585" w:rsidRPr="00274886">
        <w:rPr>
          <w:rFonts w:ascii="Times New Roman" w:eastAsia="Times New Roman" w:hAnsi="Times New Roman" w:cs="Times New Roman"/>
        </w:rPr>
        <w:t>örogastronomi ile</w:t>
      </w:r>
      <w:r w:rsidR="00C47B3B" w:rsidRPr="00274886">
        <w:rPr>
          <w:rFonts w:ascii="Times New Roman" w:eastAsia="Times New Roman" w:hAnsi="Times New Roman" w:cs="Times New Roman"/>
        </w:rPr>
        <w:t xml:space="preserve"> ilgili araştırmalar </w:t>
      </w:r>
      <w:r w:rsidR="00467585" w:rsidRPr="00274886">
        <w:rPr>
          <w:rFonts w:ascii="Times New Roman" w:eastAsia="Times New Roman" w:hAnsi="Times New Roman" w:cs="Times New Roman"/>
        </w:rPr>
        <w:t>hem kronolojik açıdan hem de yiyecek terci</w:t>
      </w:r>
      <w:r w:rsidR="00C47B3B" w:rsidRPr="00274886">
        <w:rPr>
          <w:rFonts w:ascii="Times New Roman" w:eastAsia="Times New Roman" w:hAnsi="Times New Roman" w:cs="Times New Roman"/>
        </w:rPr>
        <w:t>hlerinin farklı boyutları ele alınarak incelenmiş</w:t>
      </w:r>
      <w:r w:rsidR="00E176F2" w:rsidRPr="00274886">
        <w:rPr>
          <w:rFonts w:ascii="Times New Roman" w:eastAsia="Times New Roman" w:hAnsi="Times New Roman" w:cs="Times New Roman"/>
        </w:rPr>
        <w:t>,</w:t>
      </w:r>
      <w:r w:rsidR="00467585" w:rsidRPr="00274886">
        <w:rPr>
          <w:rFonts w:ascii="Times New Roman" w:eastAsia="Times New Roman" w:hAnsi="Times New Roman" w:cs="Times New Roman"/>
        </w:rPr>
        <w:t xml:space="preserve"> değerlendi</w:t>
      </w:r>
      <w:r w:rsidR="00E30CFB" w:rsidRPr="00274886">
        <w:rPr>
          <w:rFonts w:ascii="Times New Roman" w:eastAsia="Times New Roman" w:hAnsi="Times New Roman" w:cs="Times New Roman"/>
        </w:rPr>
        <w:t xml:space="preserve">rilmiş ve insanların yiyecek ve </w:t>
      </w:r>
      <w:r w:rsidR="00467585" w:rsidRPr="00274886">
        <w:rPr>
          <w:rFonts w:ascii="Times New Roman" w:eastAsia="Times New Roman" w:hAnsi="Times New Roman" w:cs="Times New Roman"/>
        </w:rPr>
        <w:t>içecekle ilgili tercihlerinin nörogastronomi açısından</w:t>
      </w:r>
      <w:r w:rsidR="00A73EC0">
        <w:rPr>
          <w:rFonts w:ascii="Times New Roman" w:eastAsia="Times New Roman" w:hAnsi="Times New Roman" w:cs="Times New Roman"/>
        </w:rPr>
        <w:t xml:space="preserve"> </w:t>
      </w:r>
      <w:r w:rsidR="00467585" w:rsidRPr="00274886">
        <w:rPr>
          <w:rFonts w:ascii="Times New Roman" w:eastAsia="Times New Roman" w:hAnsi="Times New Roman" w:cs="Times New Roman"/>
        </w:rPr>
        <w:t xml:space="preserve">sınıflandırılmasının </w:t>
      </w:r>
      <w:r w:rsidR="00E30CFB" w:rsidRPr="00274886">
        <w:rPr>
          <w:rFonts w:ascii="Times New Roman" w:eastAsia="Times New Roman" w:hAnsi="Times New Roman" w:cs="Times New Roman"/>
        </w:rPr>
        <w:t>faydalı olacağı görüşü ortaya konmuştur</w:t>
      </w:r>
      <w:r w:rsidR="00467585" w:rsidRPr="00274886">
        <w:rPr>
          <w:rFonts w:ascii="Times New Roman" w:eastAsia="Times New Roman" w:hAnsi="Times New Roman" w:cs="Times New Roman"/>
        </w:rPr>
        <w:t xml:space="preserve">. </w:t>
      </w:r>
      <w:r w:rsidR="00FD0DA7" w:rsidRPr="00274886">
        <w:rPr>
          <w:rFonts w:ascii="Times New Roman" w:eastAsia="Times New Roman" w:hAnsi="Times New Roman" w:cs="Times New Roman"/>
        </w:rPr>
        <w:t xml:space="preserve">Bireylerin yiyecek-içecek </w:t>
      </w:r>
      <w:r w:rsidR="00D202C8" w:rsidRPr="00274886">
        <w:rPr>
          <w:rFonts w:ascii="Times New Roman" w:eastAsia="Times New Roman" w:hAnsi="Times New Roman" w:cs="Times New Roman"/>
        </w:rPr>
        <w:t xml:space="preserve">seçimlerine etki eden faktörler </w:t>
      </w:r>
      <w:proofErr w:type="gramStart"/>
      <w:r w:rsidR="00FD0DA7" w:rsidRPr="00274886">
        <w:rPr>
          <w:rFonts w:ascii="Times New Roman" w:eastAsia="Times New Roman" w:hAnsi="Times New Roman" w:cs="Times New Roman"/>
        </w:rPr>
        <w:t>literatür</w:t>
      </w:r>
      <w:proofErr w:type="gramEnd"/>
      <w:r w:rsidR="00FD0DA7" w:rsidRPr="00274886">
        <w:rPr>
          <w:rFonts w:ascii="Times New Roman" w:eastAsia="Times New Roman" w:hAnsi="Times New Roman" w:cs="Times New Roman"/>
        </w:rPr>
        <w:t xml:space="preserve"> taraması yapılarak belirlenmiş</w:t>
      </w:r>
      <w:r w:rsidR="00DD3F43" w:rsidRPr="00274886">
        <w:rPr>
          <w:rFonts w:ascii="Times New Roman" w:eastAsia="Times New Roman" w:hAnsi="Times New Roman" w:cs="Times New Roman"/>
        </w:rPr>
        <w:t>,</w:t>
      </w:r>
      <w:r w:rsidR="00CB3934" w:rsidRPr="00274886">
        <w:rPr>
          <w:rFonts w:ascii="Times New Roman" w:eastAsia="Times New Roman" w:hAnsi="Times New Roman" w:cs="Times New Roman"/>
        </w:rPr>
        <w:t xml:space="preserve"> </w:t>
      </w:r>
      <w:r w:rsidR="00DD3F43" w:rsidRPr="00274886">
        <w:rPr>
          <w:rFonts w:ascii="Times New Roman" w:eastAsia="Times New Roman" w:hAnsi="Times New Roman" w:cs="Times New Roman"/>
        </w:rPr>
        <w:t>kategorize</w:t>
      </w:r>
      <w:r w:rsidR="00A73EC0">
        <w:rPr>
          <w:rFonts w:ascii="Times New Roman" w:eastAsia="Times New Roman" w:hAnsi="Times New Roman" w:cs="Times New Roman"/>
        </w:rPr>
        <w:t xml:space="preserve"> edilmiş ve bütün biçimde ortaya konulmaya çalışılmıştır.</w:t>
      </w:r>
    </w:p>
    <w:p w14:paraId="2A49FD90" w14:textId="1CA22D7C" w:rsidR="00365A55" w:rsidRPr="00645D7E" w:rsidRDefault="00365A55" w:rsidP="00451332">
      <w:pPr>
        <w:spacing w:before="120" w:after="120" w:line="240" w:lineRule="auto"/>
        <w:rPr>
          <w:rFonts w:ascii="Times New Roman" w:eastAsia="Times New Roman" w:hAnsi="Times New Roman" w:cs="Times New Roman"/>
          <w:sz w:val="18"/>
          <w:szCs w:val="18"/>
        </w:rPr>
      </w:pPr>
      <w:r w:rsidRPr="00645D7E">
        <w:rPr>
          <w:rFonts w:ascii="Times New Roman" w:eastAsia="Times New Roman" w:hAnsi="Times New Roman" w:cs="Times New Roman"/>
          <w:sz w:val="18"/>
          <w:szCs w:val="18"/>
        </w:rPr>
        <w:t>Anahtar Kelimeler: Nörogastronomi, Algı, Gastronomi, Yeme-İçme Tercihleri</w:t>
      </w:r>
    </w:p>
    <w:p w14:paraId="1C75A96E" w14:textId="77777777" w:rsidR="00094B54" w:rsidRPr="00274886" w:rsidRDefault="00094B54" w:rsidP="00035128">
      <w:pPr>
        <w:spacing w:before="120" w:after="120" w:line="276" w:lineRule="auto"/>
        <w:jc w:val="both"/>
        <w:rPr>
          <w:rFonts w:ascii="Times New Roman" w:eastAsia="Times New Roman" w:hAnsi="Times New Roman" w:cs="Times New Roman"/>
        </w:rPr>
      </w:pPr>
    </w:p>
    <w:p w14:paraId="7CF2D7F9" w14:textId="0B546645" w:rsidR="00A14A60" w:rsidRDefault="00A14A60" w:rsidP="00035128">
      <w:pPr>
        <w:spacing w:before="120" w:after="120" w:line="276" w:lineRule="auto"/>
        <w:jc w:val="both"/>
        <w:rPr>
          <w:rFonts w:ascii="Times New Roman" w:eastAsia="Times New Roman" w:hAnsi="Times New Roman" w:cs="Times New Roman"/>
          <w:b/>
          <w:sz w:val="24"/>
        </w:rPr>
      </w:pPr>
      <w:r w:rsidRPr="00274886">
        <w:rPr>
          <w:rFonts w:ascii="Times New Roman" w:eastAsia="Times New Roman" w:hAnsi="Times New Roman" w:cs="Times New Roman"/>
          <w:b/>
          <w:sz w:val="24"/>
        </w:rPr>
        <w:t>ABSTRACT</w:t>
      </w:r>
    </w:p>
    <w:p w14:paraId="24ACFE4F" w14:textId="02FBD4D6" w:rsidR="006B39FF" w:rsidRPr="006B39FF" w:rsidRDefault="006B39FF" w:rsidP="00035128">
      <w:pPr>
        <w:spacing w:before="120" w:after="120" w:line="276" w:lineRule="auto"/>
        <w:jc w:val="both"/>
        <w:rPr>
          <w:rFonts w:ascii="Times New Roman" w:eastAsia="Times New Roman" w:hAnsi="Times New Roman" w:cs="Times New Roman"/>
        </w:rPr>
      </w:pPr>
      <w:r w:rsidRPr="006B39FF">
        <w:rPr>
          <w:rFonts w:ascii="Times New Roman" w:eastAsia="Times New Roman" w:hAnsi="Times New Roman" w:cs="Times New Roman"/>
        </w:rPr>
        <w:t>The aim of this research is to determine the various factors that affect the perception of taste and to gather these factors together by conducting a wide literature review in this context. In this study, the concept of neurogastronomy was mentioned and it was determined that the factors affecting eating and drinking behavior could not be limited to the senses alone. Studies on neurogastronomy have been examined and evaluated both chronologically and by considering different dimensions of food preferences, and it has been suggested that it would be useful to classify people's food and beverage preferences in terms of neurogastronomy. The factors affecting the food and beverage choices of individuals were determined by literature review, categorized and tried to be revealed as a whole.</w:t>
      </w:r>
    </w:p>
    <w:p w14:paraId="0B44FA2C" w14:textId="2215327D" w:rsidR="00365A55" w:rsidRPr="00645D7E" w:rsidRDefault="00365A55" w:rsidP="00451332">
      <w:pPr>
        <w:spacing w:before="120" w:after="120" w:line="240" w:lineRule="auto"/>
        <w:jc w:val="both"/>
        <w:rPr>
          <w:rFonts w:ascii="Times New Roman" w:eastAsia="Times New Roman" w:hAnsi="Times New Roman" w:cs="Times New Roman"/>
          <w:sz w:val="18"/>
          <w:szCs w:val="18"/>
        </w:rPr>
      </w:pPr>
      <w:r w:rsidRPr="00645D7E">
        <w:rPr>
          <w:rFonts w:ascii="Times New Roman" w:eastAsia="Times New Roman" w:hAnsi="Times New Roman" w:cs="Times New Roman"/>
          <w:sz w:val="18"/>
          <w:szCs w:val="18"/>
        </w:rPr>
        <w:t>Keywords: Neurogastronomy, Perception, Gastronomy, Food and Beverage Preferences</w:t>
      </w:r>
    </w:p>
    <w:p w14:paraId="3192D338" w14:textId="77777777" w:rsidR="00365A55" w:rsidRPr="00274886" w:rsidRDefault="00365A55" w:rsidP="00E043F6">
      <w:pPr>
        <w:spacing w:before="120" w:after="120" w:line="276" w:lineRule="auto"/>
        <w:jc w:val="center"/>
        <w:rPr>
          <w:rFonts w:ascii="Times New Roman" w:eastAsia="Times New Roman" w:hAnsi="Times New Roman" w:cs="Times New Roman"/>
          <w:sz w:val="24"/>
        </w:rPr>
      </w:pPr>
    </w:p>
    <w:p w14:paraId="1AD564C5" w14:textId="132D9077" w:rsidR="002C10D0" w:rsidRPr="00274886" w:rsidRDefault="00D44F26" w:rsidP="00035128">
      <w:pPr>
        <w:spacing w:before="120" w:after="120" w:line="276" w:lineRule="auto"/>
        <w:jc w:val="both"/>
        <w:rPr>
          <w:rFonts w:ascii="Times New Roman" w:eastAsia="Times New Roman" w:hAnsi="Times New Roman" w:cs="Times New Roman"/>
          <w:b/>
          <w:sz w:val="24"/>
        </w:rPr>
      </w:pPr>
      <w:r w:rsidRPr="00274886">
        <w:rPr>
          <w:rFonts w:ascii="Times New Roman" w:eastAsia="Times New Roman" w:hAnsi="Times New Roman" w:cs="Times New Roman"/>
          <w:b/>
          <w:sz w:val="24"/>
        </w:rPr>
        <w:t>GİRİŞ</w:t>
      </w:r>
    </w:p>
    <w:p w14:paraId="181C20C9" w14:textId="77777777" w:rsidR="009C6C04" w:rsidRPr="00274886" w:rsidRDefault="009C6C04" w:rsidP="00E043F6">
      <w:pPr>
        <w:shd w:val="clear" w:color="auto" w:fill="FFFFFF"/>
        <w:spacing w:before="120" w:after="120" w:line="276" w:lineRule="auto"/>
        <w:rPr>
          <w:rFonts w:ascii="Times New Roman" w:eastAsia="Times New Roman" w:hAnsi="Times New Roman" w:cs="Times New Roman"/>
          <w:color w:val="222222"/>
        </w:rPr>
      </w:pPr>
    </w:p>
    <w:p w14:paraId="0A227D10" w14:textId="165B30F8" w:rsidR="009C6C04" w:rsidRDefault="00375010" w:rsidP="00E043F6">
      <w:pPr>
        <w:shd w:val="clear" w:color="auto" w:fill="FFFFFF"/>
        <w:spacing w:before="120" w:after="120" w:line="276" w:lineRule="auto"/>
        <w:jc w:val="both"/>
        <w:rPr>
          <w:rFonts w:ascii="Times New Roman" w:eastAsia="Times New Roman" w:hAnsi="Times New Roman" w:cs="Times New Roman"/>
          <w:color w:val="222222"/>
        </w:rPr>
      </w:pPr>
      <w:bookmarkStart w:id="0" w:name="OLE_LINK1"/>
      <w:bookmarkStart w:id="1" w:name="OLE_LINK2"/>
      <w:r w:rsidRPr="00274886">
        <w:rPr>
          <w:rFonts w:ascii="Times New Roman" w:eastAsia="Times New Roman" w:hAnsi="Times New Roman" w:cs="Times New Roman"/>
          <w:color w:val="222222"/>
        </w:rPr>
        <w:t>İ</w:t>
      </w:r>
      <w:r w:rsidR="009C6C04" w:rsidRPr="00274886">
        <w:rPr>
          <w:rFonts w:ascii="Times New Roman" w:eastAsia="Times New Roman" w:hAnsi="Times New Roman" w:cs="Times New Roman"/>
          <w:color w:val="222222"/>
        </w:rPr>
        <w:t>nsanların</w:t>
      </w:r>
      <w:r w:rsidR="00D919D8">
        <w:rPr>
          <w:rFonts w:ascii="Times New Roman" w:eastAsia="Times New Roman" w:hAnsi="Times New Roman" w:cs="Times New Roman"/>
          <w:color w:val="222222"/>
        </w:rPr>
        <w:t>;</w:t>
      </w:r>
      <w:r w:rsidR="009C6C04" w:rsidRPr="00274886">
        <w:rPr>
          <w:rFonts w:ascii="Times New Roman" w:eastAsia="Times New Roman" w:hAnsi="Times New Roman" w:cs="Times New Roman"/>
          <w:color w:val="222222"/>
        </w:rPr>
        <w:t xml:space="preserve"> koku, tat, dokunma, görme ve işitme duyu</w:t>
      </w:r>
      <w:r w:rsidRPr="00274886">
        <w:rPr>
          <w:rFonts w:ascii="Times New Roman" w:eastAsia="Times New Roman" w:hAnsi="Times New Roman" w:cs="Times New Roman"/>
          <w:color w:val="222222"/>
        </w:rPr>
        <w:t>larının beyinde oluşturduğu algı</w:t>
      </w:r>
      <w:r w:rsidR="009C6C04" w:rsidRPr="00274886">
        <w:rPr>
          <w:rFonts w:ascii="Times New Roman" w:eastAsia="Times New Roman" w:hAnsi="Times New Roman" w:cs="Times New Roman"/>
          <w:color w:val="222222"/>
        </w:rPr>
        <w:t>ya paralel olarak yiyecek ve içecek tüketim davranışlarında gösterdiği değişiklikleri inceleyen çalışmalar nörogastr</w:t>
      </w:r>
      <w:r w:rsidR="00D919D8">
        <w:rPr>
          <w:rFonts w:ascii="Times New Roman" w:eastAsia="Times New Roman" w:hAnsi="Times New Roman" w:cs="Times New Roman"/>
          <w:color w:val="222222"/>
        </w:rPr>
        <w:t>onomi olarak adlandırılmaktadır</w:t>
      </w:r>
      <w:r w:rsidR="005524F4">
        <w:rPr>
          <w:rFonts w:ascii="Times New Roman" w:eastAsia="Times New Roman" w:hAnsi="Times New Roman" w:cs="Times New Roman"/>
          <w:color w:val="222222"/>
        </w:rPr>
        <w:t xml:space="preserve"> </w:t>
      </w:r>
      <w:r w:rsidR="009C6C04" w:rsidRPr="00274886">
        <w:rPr>
          <w:rFonts w:ascii="Times New Roman" w:eastAsia="Times New Roman" w:hAnsi="Times New Roman" w:cs="Times New Roman"/>
          <w:color w:val="222222"/>
        </w:rPr>
        <w:t>(Shepherd, 2012</w:t>
      </w:r>
      <w:r w:rsidR="00557168">
        <w:rPr>
          <w:rFonts w:ascii="Times New Roman" w:eastAsia="Times New Roman" w:hAnsi="Times New Roman" w:cs="Times New Roman"/>
          <w:color w:val="222222"/>
        </w:rPr>
        <w:t xml:space="preserve">; Karadeniz, 2000; </w:t>
      </w:r>
      <w:r w:rsidR="009C6C04" w:rsidRPr="00274886">
        <w:rPr>
          <w:rFonts w:ascii="Times New Roman" w:eastAsia="Times New Roman" w:hAnsi="Times New Roman" w:cs="Times New Roman"/>
          <w:color w:val="222222"/>
        </w:rPr>
        <w:t>Kurgun, 2017; Akb</w:t>
      </w:r>
      <w:r w:rsidR="00D919D8">
        <w:rPr>
          <w:rFonts w:ascii="Times New Roman" w:eastAsia="Times New Roman" w:hAnsi="Times New Roman" w:cs="Times New Roman"/>
          <w:color w:val="222222"/>
        </w:rPr>
        <w:t>aba ve Çetinkaya, 2018). Ancak</w:t>
      </w:r>
      <w:r w:rsidR="00A7493E" w:rsidRPr="00274886">
        <w:rPr>
          <w:rFonts w:ascii="Times New Roman" w:eastAsia="Times New Roman" w:hAnsi="Times New Roman" w:cs="Times New Roman"/>
          <w:color w:val="222222"/>
        </w:rPr>
        <w:t xml:space="preserve"> </w:t>
      </w:r>
      <w:r w:rsidR="009C6C04" w:rsidRPr="00274886">
        <w:rPr>
          <w:rFonts w:ascii="Times New Roman" w:eastAsia="Times New Roman" w:hAnsi="Times New Roman" w:cs="Times New Roman"/>
          <w:color w:val="222222"/>
        </w:rPr>
        <w:t>lez</w:t>
      </w:r>
      <w:r w:rsidR="00983928" w:rsidRPr="00274886">
        <w:rPr>
          <w:rFonts w:ascii="Times New Roman" w:eastAsia="Times New Roman" w:hAnsi="Times New Roman" w:cs="Times New Roman"/>
          <w:color w:val="222222"/>
        </w:rPr>
        <w:t>zetleri yorumlama becerisinin</w:t>
      </w:r>
      <w:r w:rsidR="00C235AD" w:rsidRPr="00274886">
        <w:rPr>
          <w:rFonts w:ascii="Times New Roman" w:eastAsia="Times New Roman" w:hAnsi="Times New Roman" w:cs="Times New Roman"/>
          <w:color w:val="222222"/>
        </w:rPr>
        <w:t>,</w:t>
      </w:r>
      <w:r w:rsidR="00983928" w:rsidRPr="00274886">
        <w:rPr>
          <w:rFonts w:ascii="Times New Roman" w:eastAsia="Times New Roman" w:hAnsi="Times New Roman" w:cs="Times New Roman"/>
          <w:color w:val="222222"/>
        </w:rPr>
        <w:t xml:space="preserve"> </w:t>
      </w:r>
      <w:r w:rsidR="00A7493E" w:rsidRPr="00274886">
        <w:rPr>
          <w:rFonts w:ascii="Times New Roman" w:eastAsia="Times New Roman" w:hAnsi="Times New Roman" w:cs="Times New Roman"/>
          <w:color w:val="222222"/>
        </w:rPr>
        <w:t>(Şahin, 2020; Neville, 2011)</w:t>
      </w:r>
      <w:r w:rsidR="009C6C04" w:rsidRPr="00274886">
        <w:rPr>
          <w:rFonts w:ascii="Times New Roman" w:eastAsia="Times New Roman" w:hAnsi="Times New Roman" w:cs="Times New Roman"/>
          <w:color w:val="222222"/>
        </w:rPr>
        <w:t xml:space="preserve"> hatıraların ve </w:t>
      </w:r>
      <w:r w:rsidR="00E15427" w:rsidRPr="00274886">
        <w:rPr>
          <w:rFonts w:ascii="Times New Roman" w:eastAsia="Times New Roman" w:hAnsi="Times New Roman" w:cs="Times New Roman"/>
          <w:color w:val="222222"/>
        </w:rPr>
        <w:t xml:space="preserve">kültürün </w:t>
      </w:r>
      <w:r w:rsidR="001E25E5" w:rsidRPr="00274886">
        <w:rPr>
          <w:rFonts w:ascii="Times New Roman" w:eastAsia="Times New Roman" w:hAnsi="Times New Roman" w:cs="Times New Roman"/>
          <w:color w:val="222222"/>
        </w:rPr>
        <w:t xml:space="preserve">de </w:t>
      </w:r>
      <w:r w:rsidR="00EE457C" w:rsidRPr="00274886">
        <w:rPr>
          <w:rFonts w:ascii="Times New Roman" w:eastAsia="Times New Roman" w:hAnsi="Times New Roman" w:cs="Times New Roman"/>
          <w:color w:val="222222"/>
        </w:rPr>
        <w:t>(Karadeniz, 2000)</w:t>
      </w:r>
      <w:r w:rsidR="00E15427" w:rsidRPr="00274886">
        <w:rPr>
          <w:rFonts w:ascii="Times New Roman" w:eastAsia="Times New Roman" w:hAnsi="Times New Roman" w:cs="Times New Roman"/>
          <w:color w:val="222222"/>
        </w:rPr>
        <w:t xml:space="preserve"> b</w:t>
      </w:r>
      <w:r w:rsidR="009C6C04" w:rsidRPr="00274886">
        <w:rPr>
          <w:rFonts w:ascii="Times New Roman" w:eastAsia="Times New Roman" w:hAnsi="Times New Roman" w:cs="Times New Roman"/>
          <w:color w:val="222222"/>
        </w:rPr>
        <w:t>eyindeki lezzet algısı</w:t>
      </w:r>
      <w:r w:rsidR="00803327" w:rsidRPr="00274886">
        <w:rPr>
          <w:rFonts w:ascii="Times New Roman" w:eastAsia="Times New Roman" w:hAnsi="Times New Roman" w:cs="Times New Roman"/>
          <w:color w:val="222222"/>
        </w:rPr>
        <w:t>nı etkilediğine yönelik çeşitli çalışmalar</w:t>
      </w:r>
      <w:r w:rsidR="00F86E5A" w:rsidRPr="00274886">
        <w:rPr>
          <w:rFonts w:ascii="Times New Roman" w:eastAsia="Times New Roman" w:hAnsi="Times New Roman" w:cs="Times New Roman"/>
          <w:color w:val="222222"/>
        </w:rPr>
        <w:t xml:space="preserve"> </w:t>
      </w:r>
      <w:r w:rsidR="00E11D0D">
        <w:rPr>
          <w:rFonts w:ascii="Times New Roman" w:eastAsia="Times New Roman" w:hAnsi="Times New Roman" w:cs="Times New Roman"/>
          <w:color w:val="222222"/>
        </w:rPr>
        <w:t xml:space="preserve">ve </w:t>
      </w:r>
      <w:r w:rsidR="009C6C04" w:rsidRPr="00274886">
        <w:rPr>
          <w:rFonts w:ascii="Times New Roman" w:eastAsia="Times New Roman" w:hAnsi="Times New Roman" w:cs="Times New Roman"/>
          <w:color w:val="222222"/>
        </w:rPr>
        <w:t>hayal edilen kokuların dahi lezzet algısını</w:t>
      </w:r>
      <w:r w:rsidR="00AF4A38">
        <w:rPr>
          <w:rFonts w:ascii="Times New Roman" w:eastAsia="Times New Roman" w:hAnsi="Times New Roman" w:cs="Times New Roman"/>
          <w:color w:val="222222"/>
        </w:rPr>
        <w:t xml:space="preserve"> değiştirdiğine dair görüş</w:t>
      </w:r>
      <w:r w:rsidR="00A93206">
        <w:rPr>
          <w:rFonts w:ascii="Times New Roman" w:eastAsia="Times New Roman" w:hAnsi="Times New Roman" w:cs="Times New Roman"/>
          <w:color w:val="222222"/>
        </w:rPr>
        <w:t xml:space="preserve">ler </w:t>
      </w:r>
      <w:r w:rsidR="009C6C04" w:rsidRPr="00274886">
        <w:rPr>
          <w:rFonts w:ascii="Times New Roman" w:eastAsia="Times New Roman" w:hAnsi="Times New Roman" w:cs="Times New Roman"/>
          <w:color w:val="222222"/>
        </w:rPr>
        <w:t>söz konusudu</w:t>
      </w:r>
      <w:r w:rsidR="005524F4">
        <w:rPr>
          <w:rFonts w:ascii="Times New Roman" w:eastAsia="Times New Roman" w:hAnsi="Times New Roman" w:cs="Times New Roman"/>
          <w:color w:val="222222"/>
        </w:rPr>
        <w:t xml:space="preserve">r (Kanwal, 2016). İlave olarak </w:t>
      </w:r>
      <w:r w:rsidR="009C6C04" w:rsidRPr="00274886">
        <w:rPr>
          <w:rFonts w:ascii="Times New Roman" w:eastAsia="Times New Roman" w:hAnsi="Times New Roman" w:cs="Times New Roman"/>
          <w:color w:val="222222"/>
        </w:rPr>
        <w:t>kişinin içinde bulunduğu psikolojik durumun da (stres, mutluluk, öfke, kızgınlık gibi) nörogastronomi ile ilişkilendi</w:t>
      </w:r>
      <w:r w:rsidR="00E15427" w:rsidRPr="00274886">
        <w:rPr>
          <w:rFonts w:ascii="Times New Roman" w:eastAsia="Times New Roman" w:hAnsi="Times New Roman" w:cs="Times New Roman"/>
          <w:color w:val="222222"/>
        </w:rPr>
        <w:t xml:space="preserve">rilebileceği vurgulanmaktadır. İnsanın fizyolojik durumu, </w:t>
      </w:r>
      <w:r w:rsidR="009C6C04" w:rsidRPr="00274886">
        <w:rPr>
          <w:rFonts w:ascii="Times New Roman" w:eastAsia="Times New Roman" w:hAnsi="Times New Roman" w:cs="Times New Roman"/>
          <w:color w:val="222222"/>
        </w:rPr>
        <w:t>sağlıklı insan olma durumu, açlık, tokluk, zindelik gibi e</w:t>
      </w:r>
      <w:r w:rsidR="00613F19" w:rsidRPr="00274886">
        <w:rPr>
          <w:rFonts w:ascii="Times New Roman" w:eastAsia="Times New Roman" w:hAnsi="Times New Roman" w:cs="Times New Roman"/>
          <w:color w:val="222222"/>
        </w:rPr>
        <w:t>tkenler</w:t>
      </w:r>
      <w:r w:rsidR="00E15427" w:rsidRPr="00274886">
        <w:rPr>
          <w:rFonts w:ascii="Times New Roman" w:eastAsia="Times New Roman" w:hAnsi="Times New Roman" w:cs="Times New Roman"/>
          <w:color w:val="222222"/>
        </w:rPr>
        <w:t xml:space="preserve"> </w:t>
      </w:r>
      <w:r w:rsidRPr="00274886">
        <w:rPr>
          <w:rFonts w:ascii="Times New Roman" w:eastAsia="Times New Roman" w:hAnsi="Times New Roman" w:cs="Times New Roman"/>
          <w:color w:val="222222"/>
        </w:rPr>
        <w:t>lezzet algısın</w:t>
      </w:r>
      <w:r w:rsidR="00AB60A7">
        <w:rPr>
          <w:rFonts w:ascii="Times New Roman" w:eastAsia="Times New Roman" w:hAnsi="Times New Roman" w:cs="Times New Roman"/>
          <w:color w:val="222222"/>
        </w:rPr>
        <w:t>ı</w:t>
      </w:r>
      <w:r w:rsidR="009C6C04" w:rsidRPr="00274886">
        <w:rPr>
          <w:rFonts w:ascii="Times New Roman" w:eastAsia="Times New Roman" w:hAnsi="Times New Roman" w:cs="Times New Roman"/>
          <w:color w:val="222222"/>
        </w:rPr>
        <w:t xml:space="preserve"> etkileyen diğer unsurlar</w:t>
      </w:r>
      <w:r w:rsidR="00670D5F" w:rsidRPr="00274886">
        <w:rPr>
          <w:rFonts w:ascii="Times New Roman" w:eastAsia="Times New Roman" w:hAnsi="Times New Roman" w:cs="Times New Roman"/>
          <w:color w:val="222222"/>
        </w:rPr>
        <w:t xml:space="preserve"> olarak değerlendirilmektedir (Kurgun, 2017</w:t>
      </w:r>
      <w:r w:rsidR="009C6C04" w:rsidRPr="00274886">
        <w:rPr>
          <w:rFonts w:ascii="Times New Roman" w:eastAsia="Times New Roman" w:hAnsi="Times New Roman" w:cs="Times New Roman"/>
          <w:color w:val="222222"/>
        </w:rPr>
        <w:t>).</w:t>
      </w:r>
    </w:p>
    <w:p w14:paraId="4F875CE3" w14:textId="77777777" w:rsidR="00D43D9F" w:rsidRPr="00274886" w:rsidRDefault="00D43D9F" w:rsidP="00E043F6">
      <w:pPr>
        <w:shd w:val="clear" w:color="auto" w:fill="FFFFFF"/>
        <w:spacing w:before="120" w:after="120" w:line="276" w:lineRule="auto"/>
        <w:jc w:val="both"/>
        <w:rPr>
          <w:rFonts w:ascii="Times New Roman" w:eastAsia="Times New Roman" w:hAnsi="Times New Roman" w:cs="Times New Roman"/>
          <w:color w:val="222222"/>
        </w:rPr>
      </w:pPr>
    </w:p>
    <w:bookmarkEnd w:id="0"/>
    <w:bookmarkEnd w:id="1"/>
    <w:p w14:paraId="68249192" w14:textId="77777777" w:rsidR="009C6C04" w:rsidRPr="00274886" w:rsidRDefault="009C6C04" w:rsidP="00E043F6">
      <w:pPr>
        <w:shd w:val="clear" w:color="auto" w:fill="FFFFFF"/>
        <w:spacing w:before="120" w:after="120" w:line="276" w:lineRule="auto"/>
        <w:jc w:val="both"/>
        <w:rPr>
          <w:rFonts w:ascii="Times New Roman" w:eastAsia="Times New Roman" w:hAnsi="Times New Roman" w:cs="Times New Roman"/>
          <w:color w:val="222222"/>
        </w:rPr>
      </w:pPr>
    </w:p>
    <w:p w14:paraId="5DF1882C" w14:textId="5AD2B6D7" w:rsidR="009C6C04" w:rsidRPr="00274886" w:rsidRDefault="009C6C04" w:rsidP="00E043F6">
      <w:pPr>
        <w:shd w:val="clear" w:color="auto" w:fill="FFFFFF"/>
        <w:spacing w:before="120" w:after="120" w:line="276" w:lineRule="auto"/>
        <w:jc w:val="both"/>
        <w:rPr>
          <w:rFonts w:ascii="Times New Roman" w:eastAsia="Times New Roman" w:hAnsi="Times New Roman" w:cs="Times New Roman"/>
          <w:color w:val="222222"/>
        </w:rPr>
      </w:pPr>
      <w:r w:rsidRPr="00274886">
        <w:rPr>
          <w:rFonts w:ascii="Times New Roman" w:eastAsia="Times New Roman" w:hAnsi="Times New Roman" w:cs="Times New Roman"/>
          <w:color w:val="222222"/>
        </w:rPr>
        <w:lastRenderedPageBreak/>
        <w:t>Bütün bu açıklamalar</w:t>
      </w:r>
      <w:r w:rsidR="00224AD1">
        <w:rPr>
          <w:rFonts w:ascii="Times New Roman" w:eastAsia="Times New Roman" w:hAnsi="Times New Roman" w:cs="Times New Roman"/>
          <w:color w:val="222222"/>
        </w:rPr>
        <w:t>,</w:t>
      </w:r>
      <w:r w:rsidRPr="00274886">
        <w:rPr>
          <w:rFonts w:ascii="Times New Roman" w:eastAsia="Times New Roman" w:hAnsi="Times New Roman" w:cs="Times New Roman"/>
          <w:color w:val="222222"/>
        </w:rPr>
        <w:t xml:space="preserve"> nörogastronomi kavramının sadece beş duyu ile açıklanamayacağını çok daha geniş kap</w:t>
      </w:r>
      <w:r w:rsidR="00577A1A">
        <w:rPr>
          <w:rFonts w:ascii="Times New Roman" w:eastAsia="Times New Roman" w:hAnsi="Times New Roman" w:cs="Times New Roman"/>
          <w:color w:val="222222"/>
        </w:rPr>
        <w:t>samlı bir şekilde ele alınması</w:t>
      </w:r>
      <w:r w:rsidRPr="00274886">
        <w:rPr>
          <w:rFonts w:ascii="Times New Roman" w:eastAsia="Times New Roman" w:hAnsi="Times New Roman" w:cs="Times New Roman"/>
          <w:color w:val="222222"/>
        </w:rPr>
        <w:t xml:space="preserve"> gerektiğini ortaya koymaktadır. Bu çalışmada</w:t>
      </w:r>
      <w:r w:rsidR="00E47E62">
        <w:rPr>
          <w:rFonts w:ascii="Times New Roman" w:eastAsia="Times New Roman" w:hAnsi="Times New Roman" w:cs="Times New Roman"/>
          <w:color w:val="222222"/>
        </w:rPr>
        <w:t>,</w:t>
      </w:r>
      <w:r w:rsidRPr="00274886">
        <w:rPr>
          <w:rFonts w:ascii="Times New Roman" w:eastAsia="Times New Roman" w:hAnsi="Times New Roman" w:cs="Times New Roman"/>
          <w:color w:val="222222"/>
        </w:rPr>
        <w:t xml:space="preserve"> nörogastronomi ile ilgili çalışmalar hem kronolojik açıdan hem de yiyecek içecek tercihlerinin farklı boyutları olarak incelenerek değerlendirilmiş ve insanların yiyecek ve içecek ile ilgili tercihlerinin nörogastronomi açısından sınıflandırılmasın</w:t>
      </w:r>
      <w:r w:rsidR="00121D5B">
        <w:rPr>
          <w:rFonts w:ascii="Times New Roman" w:eastAsia="Times New Roman" w:hAnsi="Times New Roman" w:cs="Times New Roman"/>
          <w:color w:val="222222"/>
        </w:rPr>
        <w:t xml:space="preserve">ın ortaya konması amaçlanmış, </w:t>
      </w:r>
      <w:r w:rsidR="00951D10">
        <w:rPr>
          <w:rFonts w:ascii="Times New Roman" w:eastAsia="Times New Roman" w:hAnsi="Times New Roman" w:cs="Times New Roman"/>
          <w:color w:val="222222"/>
        </w:rPr>
        <w:t xml:space="preserve">bu doğrultuda geniş bir </w:t>
      </w:r>
      <w:proofErr w:type="gramStart"/>
      <w:r w:rsidR="00951D10">
        <w:rPr>
          <w:rFonts w:ascii="Times New Roman" w:eastAsia="Times New Roman" w:hAnsi="Times New Roman" w:cs="Times New Roman"/>
          <w:color w:val="222222"/>
        </w:rPr>
        <w:t>literatür</w:t>
      </w:r>
      <w:proofErr w:type="gramEnd"/>
      <w:r w:rsidR="00951D10">
        <w:rPr>
          <w:rFonts w:ascii="Times New Roman" w:eastAsia="Times New Roman" w:hAnsi="Times New Roman" w:cs="Times New Roman"/>
          <w:color w:val="222222"/>
        </w:rPr>
        <w:t xml:space="preserve"> taraması</w:t>
      </w:r>
      <w:r w:rsidR="009A0DE7" w:rsidRPr="00274886">
        <w:rPr>
          <w:rFonts w:ascii="Times New Roman" w:eastAsia="Times New Roman" w:hAnsi="Times New Roman" w:cs="Times New Roman"/>
          <w:color w:val="222222"/>
        </w:rPr>
        <w:t xml:space="preserve"> oluşturulmaya çalışılmıştır. </w:t>
      </w:r>
    </w:p>
    <w:p w14:paraId="6D1B905C" w14:textId="77777777" w:rsidR="00DC55E5" w:rsidRDefault="00DC55E5" w:rsidP="00E043F6">
      <w:pPr>
        <w:spacing w:before="120" w:after="120" w:line="276" w:lineRule="auto"/>
        <w:rPr>
          <w:rFonts w:ascii="Times New Roman" w:eastAsia="Times New Roman" w:hAnsi="Times New Roman" w:cs="Times New Roman"/>
          <w:color w:val="222222"/>
        </w:rPr>
      </w:pPr>
    </w:p>
    <w:p w14:paraId="4391BBD7" w14:textId="4A84096C" w:rsidR="00E03B77" w:rsidRPr="00D664C0" w:rsidRDefault="00A63560" w:rsidP="00D664C0">
      <w:pPr>
        <w:pStyle w:val="ListeParagraf"/>
        <w:numPr>
          <w:ilvl w:val="0"/>
          <w:numId w:val="4"/>
        </w:numPr>
        <w:spacing w:before="120" w:after="120" w:line="276" w:lineRule="auto"/>
        <w:jc w:val="both"/>
        <w:rPr>
          <w:rFonts w:ascii="Times New Roman" w:hAnsi="Times New Roman" w:cs="Times New Roman"/>
          <w:b/>
          <w:sz w:val="24"/>
          <w:szCs w:val="24"/>
        </w:rPr>
      </w:pPr>
      <w:r w:rsidRPr="00D664C0">
        <w:rPr>
          <w:rFonts w:ascii="Times New Roman" w:hAnsi="Times New Roman" w:cs="Times New Roman"/>
          <w:b/>
          <w:sz w:val="24"/>
          <w:szCs w:val="24"/>
        </w:rPr>
        <w:t>KAVRAMSAL ÇERÇEVE</w:t>
      </w:r>
    </w:p>
    <w:p w14:paraId="375CC5CD" w14:textId="6FD09AD5" w:rsidR="00D24A7F" w:rsidRPr="00D664C0" w:rsidRDefault="00261A13" w:rsidP="00D664C0">
      <w:pPr>
        <w:pStyle w:val="ListeParagraf"/>
        <w:numPr>
          <w:ilvl w:val="1"/>
          <w:numId w:val="4"/>
        </w:numPr>
        <w:spacing w:before="120" w:after="120" w:line="276" w:lineRule="auto"/>
        <w:jc w:val="both"/>
        <w:rPr>
          <w:rFonts w:ascii="Times New Roman" w:hAnsi="Times New Roman" w:cs="Times New Roman"/>
          <w:b/>
          <w:sz w:val="24"/>
          <w:szCs w:val="24"/>
        </w:rPr>
      </w:pPr>
      <w:r w:rsidRPr="00D664C0">
        <w:rPr>
          <w:rFonts w:ascii="Times New Roman" w:hAnsi="Times New Roman" w:cs="Times New Roman"/>
          <w:b/>
          <w:sz w:val="24"/>
          <w:szCs w:val="24"/>
        </w:rPr>
        <w:t xml:space="preserve">İlgili </w:t>
      </w:r>
      <w:r w:rsidR="00D24A7F" w:rsidRPr="00D664C0">
        <w:rPr>
          <w:rFonts w:ascii="Times New Roman" w:hAnsi="Times New Roman" w:cs="Times New Roman"/>
          <w:b/>
          <w:sz w:val="24"/>
          <w:szCs w:val="24"/>
        </w:rPr>
        <w:t>Kavramlar</w:t>
      </w:r>
    </w:p>
    <w:p w14:paraId="363BB4A7" w14:textId="1619B1FB" w:rsidR="002C10D0" w:rsidRPr="00274886" w:rsidRDefault="00DD3FF5"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Gastronomi</w:t>
      </w:r>
      <w:r w:rsidRPr="00274886">
        <w:rPr>
          <w:rFonts w:ascii="Times New Roman" w:eastAsia="Times New Roman" w:hAnsi="Times New Roman" w:cs="Times New Roman"/>
          <w:b/>
          <w:bCs/>
        </w:rPr>
        <w:t xml:space="preserve"> </w:t>
      </w:r>
      <w:r w:rsidRPr="00274886">
        <w:rPr>
          <w:rFonts w:ascii="Times New Roman" w:eastAsia="Times New Roman" w:hAnsi="Times New Roman" w:cs="Times New Roman"/>
        </w:rPr>
        <w:t>sözlü</w:t>
      </w:r>
      <w:r w:rsidR="007A4B97">
        <w:rPr>
          <w:rFonts w:ascii="Times New Roman" w:eastAsia="Times New Roman" w:hAnsi="Times New Roman" w:cs="Times New Roman"/>
        </w:rPr>
        <w:t>k anlamı olarak, Yunanca gastro</w:t>
      </w:r>
      <w:r w:rsidRPr="00274886">
        <w:rPr>
          <w:rFonts w:ascii="Times New Roman" w:eastAsia="Times New Roman" w:hAnsi="Times New Roman" w:cs="Times New Roman"/>
        </w:rPr>
        <w:t xml:space="preserve"> </w:t>
      </w:r>
      <w:r w:rsidR="007A4B97">
        <w:rPr>
          <w:rFonts w:ascii="Times New Roman" w:eastAsia="Times New Roman" w:hAnsi="Times New Roman" w:cs="Times New Roman"/>
        </w:rPr>
        <w:t>“</w:t>
      </w:r>
      <w:r w:rsidRPr="00274886">
        <w:rPr>
          <w:rFonts w:ascii="Times New Roman" w:eastAsia="Times New Roman" w:hAnsi="Times New Roman" w:cs="Times New Roman"/>
        </w:rPr>
        <w:t>mide</w:t>
      </w:r>
      <w:r w:rsidR="007A4B97">
        <w:rPr>
          <w:rFonts w:ascii="Times New Roman" w:eastAsia="Times New Roman" w:hAnsi="Times New Roman" w:cs="Times New Roman"/>
        </w:rPr>
        <w:t>” ve Latince “</w:t>
      </w:r>
      <w:r w:rsidRPr="00274886">
        <w:rPr>
          <w:rFonts w:ascii="Times New Roman" w:eastAsia="Times New Roman" w:hAnsi="Times New Roman" w:cs="Times New Roman"/>
        </w:rPr>
        <w:t>yasa</w:t>
      </w:r>
      <w:r w:rsidR="007A4B97">
        <w:rPr>
          <w:rFonts w:ascii="Times New Roman" w:eastAsia="Times New Roman" w:hAnsi="Times New Roman" w:cs="Times New Roman"/>
        </w:rPr>
        <w:t>”</w:t>
      </w:r>
      <w:r w:rsidRPr="00274886">
        <w:rPr>
          <w:rFonts w:ascii="Times New Roman" w:eastAsia="Times New Roman" w:hAnsi="Times New Roman" w:cs="Times New Roman"/>
        </w:rPr>
        <w:t xml:space="preserve"> sözcüklerinden oluşan, ülkelerin veya bölgelerin mutfaklarını birbirinden ayıran, o yörelere ait yiyecekleri, yeme-içme davranışlarını ve yiyecek hazırlama yöntemlerini ifade eder (</w:t>
      </w:r>
      <w:r w:rsidR="00946E71" w:rsidRPr="00274886">
        <w:rPr>
          <w:rFonts w:ascii="Times New Roman" w:eastAsia="Times New Roman" w:hAnsi="Times New Roman" w:cs="Times New Roman"/>
        </w:rPr>
        <w:t>Keskin, Örgün ve Akbulut, 2017; Akbaba ve Çetinkaya, 2018).</w:t>
      </w:r>
      <w:r w:rsidR="00537D91" w:rsidRPr="00274886">
        <w:rPr>
          <w:rFonts w:ascii="Times New Roman" w:eastAsia="Times New Roman" w:hAnsi="Times New Roman" w:cs="Times New Roman"/>
        </w:rPr>
        <w:t xml:space="preserve"> </w:t>
      </w:r>
      <w:r w:rsidRPr="00274886">
        <w:rPr>
          <w:rFonts w:ascii="Times New Roman" w:eastAsia="Times New Roman" w:hAnsi="Times New Roman" w:cs="Times New Roman"/>
        </w:rPr>
        <w:t>Diğer bir ifade ile ga</w:t>
      </w:r>
      <w:r w:rsidR="00304BB4" w:rsidRPr="00274886">
        <w:rPr>
          <w:rFonts w:ascii="Times New Roman" w:eastAsia="Times New Roman" w:hAnsi="Times New Roman" w:cs="Times New Roman"/>
        </w:rPr>
        <w:t>stronomi</w:t>
      </w:r>
      <w:r w:rsidR="00DA2C2B">
        <w:rPr>
          <w:rFonts w:ascii="Times New Roman" w:eastAsia="Times New Roman" w:hAnsi="Times New Roman" w:cs="Times New Roman"/>
        </w:rPr>
        <w:t>,</w:t>
      </w:r>
      <w:r w:rsidR="00304BB4" w:rsidRPr="00274886">
        <w:rPr>
          <w:rFonts w:ascii="Times New Roman" w:eastAsia="Times New Roman" w:hAnsi="Times New Roman" w:cs="Times New Roman"/>
        </w:rPr>
        <w:t xml:space="preserve"> tarladan sofraya kadar </w:t>
      </w:r>
      <w:r w:rsidR="00D44F26" w:rsidRPr="00274886">
        <w:rPr>
          <w:rFonts w:ascii="Times New Roman" w:eastAsia="Times New Roman" w:hAnsi="Times New Roman" w:cs="Times New Roman"/>
        </w:rPr>
        <w:t xml:space="preserve">her türlü yiyecek içecek hammaddesinin nihai dönüşüne kadar geçen tüm süreci ifade eden bir kavramdır. </w:t>
      </w:r>
    </w:p>
    <w:p w14:paraId="2B8E4170" w14:textId="4FE01F0B" w:rsidR="002C10D0" w:rsidRPr="00274886" w:rsidRDefault="00D44F26" w:rsidP="00E043F6">
      <w:pPr>
        <w:spacing w:before="120" w:after="120" w:line="276" w:lineRule="auto"/>
        <w:jc w:val="both"/>
        <w:rPr>
          <w:rFonts w:ascii="Times New Roman" w:hAnsi="Times New Roman" w:cs="Times New Roman"/>
        </w:rPr>
      </w:pPr>
      <w:r w:rsidRPr="00274886">
        <w:rPr>
          <w:rFonts w:ascii="Times New Roman" w:eastAsia="Times New Roman" w:hAnsi="Times New Roman" w:cs="Times New Roman"/>
        </w:rPr>
        <w:t>Nöroloji sinir anlamın</w:t>
      </w:r>
      <w:r w:rsidR="00AC4A3F" w:rsidRPr="00274886">
        <w:rPr>
          <w:rFonts w:ascii="Times New Roman" w:eastAsia="Times New Roman" w:hAnsi="Times New Roman" w:cs="Times New Roman"/>
        </w:rPr>
        <w:t>daki</w:t>
      </w:r>
      <w:r w:rsidR="00CF3A88">
        <w:rPr>
          <w:rFonts w:ascii="Times New Roman" w:eastAsia="Times New Roman" w:hAnsi="Times New Roman" w:cs="Times New Roman"/>
        </w:rPr>
        <w:t xml:space="preserve"> “neuron”</w:t>
      </w:r>
      <w:r w:rsidRPr="00274886">
        <w:rPr>
          <w:rFonts w:ascii="Times New Roman" w:eastAsia="Times New Roman" w:hAnsi="Times New Roman" w:cs="Times New Roman"/>
        </w:rPr>
        <w:t xml:space="preserve"> ve çalışma </w:t>
      </w:r>
      <w:r w:rsidR="00AC4A3F" w:rsidRPr="00274886">
        <w:rPr>
          <w:rFonts w:ascii="Times New Roman" w:eastAsia="Times New Roman" w:hAnsi="Times New Roman" w:cs="Times New Roman"/>
        </w:rPr>
        <w:t>manasına</w:t>
      </w:r>
      <w:r w:rsidR="00CF3A88">
        <w:rPr>
          <w:rFonts w:ascii="Times New Roman" w:eastAsia="Times New Roman" w:hAnsi="Times New Roman" w:cs="Times New Roman"/>
        </w:rPr>
        <w:t xml:space="preserve"> gelen “logia”</w:t>
      </w:r>
      <w:r w:rsidRPr="00274886">
        <w:rPr>
          <w:rFonts w:ascii="Times New Roman" w:eastAsia="Times New Roman" w:hAnsi="Times New Roman" w:cs="Times New Roman"/>
        </w:rPr>
        <w:t xml:space="preserve"> kelimelerin</w:t>
      </w:r>
      <w:r w:rsidR="00AC4A3F" w:rsidRPr="00274886">
        <w:rPr>
          <w:rFonts w:ascii="Times New Roman" w:eastAsia="Times New Roman" w:hAnsi="Times New Roman" w:cs="Times New Roman"/>
        </w:rPr>
        <w:t>den</w:t>
      </w:r>
      <w:r w:rsidRPr="00274886">
        <w:rPr>
          <w:rFonts w:ascii="Times New Roman" w:eastAsia="Times New Roman" w:hAnsi="Times New Roman" w:cs="Times New Roman"/>
        </w:rPr>
        <w:t xml:space="preserve"> </w:t>
      </w:r>
      <w:r w:rsidR="00AC4A3F" w:rsidRPr="00274886">
        <w:rPr>
          <w:rFonts w:ascii="Times New Roman" w:eastAsia="Times New Roman" w:hAnsi="Times New Roman" w:cs="Times New Roman"/>
        </w:rPr>
        <w:t>oluşmakta olup</w:t>
      </w:r>
      <w:r w:rsidRPr="00274886">
        <w:rPr>
          <w:rFonts w:ascii="Times New Roman" w:eastAsia="Times New Roman" w:hAnsi="Times New Roman" w:cs="Times New Roman"/>
        </w:rPr>
        <w:t xml:space="preserve"> (Uzbay, 2015) genel olarak sinir sistemi ile ilgilenen bilim dalına verilen bir isimdir. Önceleri “nöro” eki tıp bilimin</w:t>
      </w:r>
      <w:r w:rsidR="008D46CF">
        <w:rPr>
          <w:rFonts w:ascii="Times New Roman" w:eastAsia="Times New Roman" w:hAnsi="Times New Roman" w:cs="Times New Roman"/>
        </w:rPr>
        <w:t xml:space="preserve">in faaliyet sahası içerisinde </w:t>
      </w:r>
      <w:r w:rsidRPr="00274886">
        <w:rPr>
          <w:rFonts w:ascii="Times New Roman" w:eastAsia="Times New Roman" w:hAnsi="Times New Roman" w:cs="Times New Roman"/>
        </w:rPr>
        <w:t>kullanılmıştır. Ancak zamanla insan davranışlarını inceleyen sosyal bilim dallarında da nöroloji ve bu bilim dalları arasındaki bağlantılara odaklanan araştırmalar yapılmaya başlanmıştır.   Bunlara örnek olarak; nörogastronomi (Shepherd, 2012), nöromuhasebe (Demircioğlu ve Ever, 2021), nöropazarlama (Çubuk, 2012), nörofelsefe (Özkan, 2017), nöroetik (Soyhan, 2017), nöroteknoloji (Ergen ve Ülman, 2012), nörohukuk (Uzbay, 2015) gibi çalışma alanları örnek olarak gösterilebilir.</w:t>
      </w:r>
    </w:p>
    <w:p w14:paraId="1E1C947D" w14:textId="7B9DC4A2" w:rsidR="006C2AC8" w:rsidRPr="00274886" w:rsidRDefault="00A1649C" w:rsidP="00E043F6">
      <w:pPr>
        <w:spacing w:before="120" w:after="120" w:line="276" w:lineRule="auto"/>
        <w:jc w:val="both"/>
        <w:rPr>
          <w:rFonts w:ascii="Times New Roman" w:hAnsi="Times New Roman" w:cs="Times New Roman"/>
        </w:rPr>
      </w:pPr>
      <w:r w:rsidRPr="00274886">
        <w:rPr>
          <w:rFonts w:ascii="Times New Roman" w:hAnsi="Times New Roman" w:cs="Times New Roman"/>
        </w:rPr>
        <w:t>İnsanların</w:t>
      </w:r>
      <w:r w:rsidR="00504454">
        <w:rPr>
          <w:rFonts w:ascii="Times New Roman" w:hAnsi="Times New Roman" w:cs="Times New Roman"/>
        </w:rPr>
        <w:t>;</w:t>
      </w:r>
      <w:r w:rsidRPr="00274886">
        <w:rPr>
          <w:rFonts w:ascii="Times New Roman" w:hAnsi="Times New Roman" w:cs="Times New Roman"/>
        </w:rPr>
        <w:t xml:space="preserve"> koku, tat, dokunma, görme ve işitme duyularının beyinde oluşturduğu algıya paralel olarak yiyecek ve içecek tüketim davranışlarında gösterdiği değişiklikleri inceleyen çalışmalar nörogastronomi olarak adlandırılmaktadır (Shepherd, 2012; Karadeniz, 2000; Şahin, 2020; Kurgun, 2017; Akbaba ve Çetinkaya, 2018). </w:t>
      </w:r>
    </w:p>
    <w:p w14:paraId="556206E5" w14:textId="6013BA4E" w:rsidR="006C2AC8" w:rsidRPr="00274886" w:rsidRDefault="006C2AC8" w:rsidP="00E043F6">
      <w:pPr>
        <w:spacing w:before="120" w:after="120" w:line="276" w:lineRule="auto"/>
        <w:jc w:val="both"/>
        <w:rPr>
          <w:rFonts w:ascii="Times New Roman" w:hAnsi="Times New Roman" w:cs="Times New Roman"/>
        </w:rPr>
      </w:pPr>
      <w:r w:rsidRPr="00274886">
        <w:rPr>
          <w:rFonts w:ascii="Times New Roman" w:eastAsia="Times New Roman" w:hAnsi="Times New Roman" w:cs="Times New Roman"/>
        </w:rPr>
        <w:t>Nörogastronomi konusunda yapılan bilimsel çalışmaların genellikle işitsel, görsel, koku tat almaya yönelik olduğu ve bu unsurların yiyecek içecek tüketimi esnasında gösterilen davranışları farklı açılardan da etkilediği yapılan çalışmalar ile ortaya konmuştur (Barham vd</w:t>
      </w:r>
      <w:proofErr w:type="gramStart"/>
      <w:r w:rsidRPr="00274886">
        <w:rPr>
          <w:rFonts w:ascii="Times New Roman" w:eastAsia="Times New Roman" w:hAnsi="Times New Roman" w:cs="Times New Roman"/>
        </w:rPr>
        <w:t>.,</w:t>
      </w:r>
      <w:proofErr w:type="gramEnd"/>
      <w:r w:rsidRPr="00274886">
        <w:rPr>
          <w:rFonts w:ascii="Times New Roman" w:eastAsia="Times New Roman" w:hAnsi="Times New Roman" w:cs="Times New Roman"/>
        </w:rPr>
        <w:t xml:space="preserve"> 2010; Arıkan ve Ekincek, 2016; Spence, 2015; Kurgun, 2017; Pandell, 2017; Akkuş Karkın ve Akkuş, 2009; Areni ve Kim, 1993; Spence, 2012; North ve Hargreaves, 1998; North vd., 2003; Roballey vd., 1985; Wilson, 2003). </w:t>
      </w:r>
      <w:r w:rsidRPr="00274886">
        <w:rPr>
          <w:rFonts w:ascii="Times New Roman" w:eastAsia="Times New Roman" w:hAnsi="Times New Roman" w:cs="Times New Roman"/>
          <w:color w:val="222222"/>
        </w:rPr>
        <w:t>Nörogastronomi kavramı</w:t>
      </w:r>
      <w:r w:rsidR="00BC4049">
        <w:rPr>
          <w:rFonts w:ascii="Times New Roman" w:eastAsia="Times New Roman" w:hAnsi="Times New Roman" w:cs="Times New Roman"/>
          <w:color w:val="222222"/>
        </w:rPr>
        <w:t>,</w:t>
      </w:r>
      <w:r w:rsidRPr="00274886">
        <w:rPr>
          <w:rFonts w:ascii="Times New Roman" w:eastAsia="Times New Roman" w:hAnsi="Times New Roman" w:cs="Times New Roman"/>
          <w:color w:val="222222"/>
        </w:rPr>
        <w:t xml:space="preserve"> insanların yeme-içme faaliyeti esnasında gösterdiği davranışları araştırmaya yönelik ileriye sürülmüştür </w:t>
      </w:r>
      <w:r w:rsidRPr="00274886">
        <w:rPr>
          <w:rFonts w:ascii="Times New Roman" w:hAnsi="Times New Roman" w:cs="Times New Roman"/>
        </w:rPr>
        <w:t xml:space="preserve">(Shepherd, 2012; Karadeniz, 2000; Şahin, 2020; Kurgun, 2017; Akbaba ve Çetinkaya, 2018). </w:t>
      </w:r>
    </w:p>
    <w:p w14:paraId="33B35D42" w14:textId="1A56C4E4" w:rsidR="00A1649C" w:rsidRDefault="00A1649C" w:rsidP="00E043F6">
      <w:pPr>
        <w:spacing w:after="120" w:line="276" w:lineRule="auto"/>
        <w:jc w:val="both"/>
        <w:rPr>
          <w:rFonts w:ascii="Times New Roman" w:hAnsi="Times New Roman" w:cs="Times New Roman"/>
        </w:rPr>
      </w:pPr>
      <w:r w:rsidRPr="00274886">
        <w:rPr>
          <w:rFonts w:ascii="Times New Roman" w:hAnsi="Times New Roman" w:cs="Times New Roman"/>
        </w:rPr>
        <w:t>Nörogastronomi üzerine yapılan çalışmalarda Shepherd (2012)’ın yaptığı çalışm</w:t>
      </w:r>
      <w:r w:rsidR="00546248" w:rsidRPr="00274886">
        <w:rPr>
          <w:rFonts w:ascii="Times New Roman" w:hAnsi="Times New Roman" w:cs="Times New Roman"/>
        </w:rPr>
        <w:t>alar öne</w:t>
      </w:r>
      <w:r w:rsidR="00B05DF9" w:rsidRPr="00274886">
        <w:rPr>
          <w:rFonts w:ascii="Times New Roman" w:hAnsi="Times New Roman" w:cs="Times New Roman"/>
        </w:rPr>
        <w:t>mli bir yer tutar</w:t>
      </w:r>
      <w:r w:rsidR="00466D3E" w:rsidRPr="00274886">
        <w:rPr>
          <w:rFonts w:ascii="Times New Roman" w:hAnsi="Times New Roman" w:cs="Times New Roman"/>
        </w:rPr>
        <w:t>. Sheph</w:t>
      </w:r>
      <w:r w:rsidR="006A0330" w:rsidRPr="00274886">
        <w:rPr>
          <w:rFonts w:ascii="Times New Roman" w:hAnsi="Times New Roman" w:cs="Times New Roman"/>
        </w:rPr>
        <w:t>erd</w:t>
      </w:r>
      <w:r w:rsidR="00DF4285" w:rsidRPr="00274886">
        <w:rPr>
          <w:rFonts w:ascii="Times New Roman" w:hAnsi="Times New Roman" w:cs="Times New Roman"/>
        </w:rPr>
        <w:t>;</w:t>
      </w:r>
      <w:r w:rsidR="006A0330" w:rsidRPr="00274886">
        <w:rPr>
          <w:rFonts w:ascii="Times New Roman" w:hAnsi="Times New Roman" w:cs="Times New Roman"/>
        </w:rPr>
        <w:t xml:space="preserve"> </w:t>
      </w:r>
      <w:r w:rsidRPr="00274886">
        <w:rPr>
          <w:rFonts w:ascii="Times New Roman" w:hAnsi="Times New Roman" w:cs="Times New Roman"/>
        </w:rPr>
        <w:t>gıda bilimi, fizyoloji, psikiyatri, bilişsel nörobilim, nörofarmakoloji, biyokimya, antropoloji, davranışsal psikiyatri gibi bilim dalları</w:t>
      </w:r>
      <w:r w:rsidR="0070776C" w:rsidRPr="00274886">
        <w:rPr>
          <w:rFonts w:ascii="Times New Roman" w:hAnsi="Times New Roman" w:cs="Times New Roman"/>
        </w:rPr>
        <w:t>nın nörogastronomi ile olan bağlantısını ortaya koymuştur.</w:t>
      </w:r>
      <w:r w:rsidR="00CC078C" w:rsidRPr="00274886">
        <w:rPr>
          <w:rFonts w:ascii="Times New Roman" w:hAnsi="Times New Roman" w:cs="Times New Roman"/>
        </w:rPr>
        <w:t xml:space="preserve"> </w:t>
      </w:r>
      <w:r w:rsidR="00C77932" w:rsidRPr="00274886">
        <w:rPr>
          <w:rFonts w:ascii="Times New Roman" w:hAnsi="Times New Roman" w:cs="Times New Roman"/>
        </w:rPr>
        <w:t xml:space="preserve">Bu bilim dallarının </w:t>
      </w:r>
      <w:r w:rsidR="00D3498A" w:rsidRPr="00274886">
        <w:rPr>
          <w:rFonts w:ascii="Times New Roman" w:hAnsi="Times New Roman" w:cs="Times New Roman"/>
        </w:rPr>
        <w:t xml:space="preserve">önde gelenlerinin </w:t>
      </w:r>
      <w:r w:rsidR="00C77932" w:rsidRPr="00274886">
        <w:rPr>
          <w:rFonts w:ascii="Times New Roman" w:hAnsi="Times New Roman" w:cs="Times New Roman"/>
        </w:rPr>
        <w:t>yiyecek ve içecekle ilgili</w:t>
      </w:r>
      <w:r w:rsidR="00156080" w:rsidRPr="00274886">
        <w:rPr>
          <w:rFonts w:ascii="Times New Roman" w:hAnsi="Times New Roman" w:cs="Times New Roman"/>
        </w:rPr>
        <w:t xml:space="preserve"> bağlantıları aşağıdaki tab</w:t>
      </w:r>
      <w:r w:rsidR="007903CF" w:rsidRPr="00274886">
        <w:rPr>
          <w:rFonts w:ascii="Times New Roman" w:hAnsi="Times New Roman" w:cs="Times New Roman"/>
        </w:rPr>
        <w:t>loda gösterilmiştir.</w:t>
      </w:r>
    </w:p>
    <w:p w14:paraId="76FEAD8F" w14:textId="77777777" w:rsidR="00A045B3" w:rsidRDefault="00A045B3" w:rsidP="00E043F6">
      <w:pPr>
        <w:spacing w:after="120" w:line="276" w:lineRule="auto"/>
        <w:jc w:val="both"/>
        <w:rPr>
          <w:rFonts w:ascii="Times New Roman" w:hAnsi="Times New Roman" w:cs="Times New Roman"/>
        </w:rPr>
      </w:pPr>
    </w:p>
    <w:p w14:paraId="235548F4" w14:textId="77777777" w:rsidR="00A045B3" w:rsidRDefault="00A045B3" w:rsidP="00E043F6">
      <w:pPr>
        <w:spacing w:after="120" w:line="276" w:lineRule="auto"/>
        <w:jc w:val="both"/>
        <w:rPr>
          <w:rFonts w:ascii="Times New Roman" w:hAnsi="Times New Roman" w:cs="Times New Roman"/>
        </w:rPr>
      </w:pPr>
    </w:p>
    <w:p w14:paraId="19DC71D0" w14:textId="77777777" w:rsidR="00A045B3" w:rsidRPr="00274886" w:rsidRDefault="00A045B3" w:rsidP="00E043F6">
      <w:pPr>
        <w:spacing w:after="120" w:line="276" w:lineRule="auto"/>
        <w:jc w:val="both"/>
        <w:rPr>
          <w:rFonts w:ascii="Times New Roman" w:hAnsi="Times New Roman" w:cs="Times New Roman"/>
        </w:rPr>
      </w:pPr>
    </w:p>
    <w:p w14:paraId="334D4853" w14:textId="77777777" w:rsidR="00FB6BB6" w:rsidRPr="006B53C2" w:rsidRDefault="00FB6BB6" w:rsidP="00F7267D">
      <w:pPr>
        <w:spacing w:before="120" w:after="120" w:line="240" w:lineRule="auto"/>
        <w:ind w:firstLine="0"/>
        <w:jc w:val="both"/>
        <w:rPr>
          <w:rFonts w:ascii="Times New Roman" w:hAnsi="Times New Roman" w:cs="Times New Roman"/>
          <w:sz w:val="20"/>
          <w:szCs w:val="20"/>
        </w:rPr>
      </w:pPr>
    </w:p>
    <w:p w14:paraId="7962380D" w14:textId="480D4F1F" w:rsidR="00F7267D" w:rsidRPr="00F7267D" w:rsidRDefault="006B53C2" w:rsidP="00F7267D">
      <w:pPr>
        <w:spacing w:before="120" w:after="120" w:line="240" w:lineRule="auto"/>
        <w:jc w:val="both"/>
        <w:rPr>
          <w:rFonts w:ascii="Times New Roman" w:eastAsia="Times New Roman" w:hAnsi="Times New Roman" w:cs="Times New Roman"/>
          <w:sz w:val="20"/>
          <w:szCs w:val="20"/>
        </w:rPr>
      </w:pPr>
      <w:r w:rsidRPr="006B53C2">
        <w:rPr>
          <w:rFonts w:ascii="Times New Roman" w:eastAsia="Times New Roman" w:hAnsi="Times New Roman" w:cs="Times New Roman"/>
          <w:b/>
          <w:sz w:val="20"/>
          <w:szCs w:val="20"/>
        </w:rPr>
        <w:lastRenderedPageBreak/>
        <w:t>Tablo 1</w:t>
      </w:r>
      <w:r w:rsidRPr="006B53C2">
        <w:rPr>
          <w:rFonts w:ascii="Times New Roman" w:eastAsia="Times New Roman" w:hAnsi="Times New Roman" w:cs="Times New Roman"/>
          <w:sz w:val="20"/>
          <w:szCs w:val="20"/>
        </w:rPr>
        <w:t>: Bilim dalları ve gıda ile ilgili çalışma konuları (Shepherd, 2012; Akbaba ve Çetinkaya, 2018)</w:t>
      </w:r>
    </w:p>
    <w:tbl>
      <w:tblPr>
        <w:tblW w:w="9062" w:type="dxa"/>
        <w:tblLook w:val="0400" w:firstRow="0" w:lastRow="0" w:firstColumn="0" w:lastColumn="0" w:noHBand="0" w:noVBand="1"/>
      </w:tblPr>
      <w:tblGrid>
        <w:gridCol w:w="1980"/>
        <w:gridCol w:w="7082"/>
      </w:tblGrid>
      <w:tr w:rsidR="002C10D0" w:rsidRPr="00274886" w14:paraId="5E880CB3"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ED35B6E" w14:textId="77777777" w:rsidR="002C10D0" w:rsidRPr="00274886" w:rsidRDefault="00D44F26" w:rsidP="00E407D7">
            <w:pPr>
              <w:spacing w:before="120" w:after="120" w:line="276" w:lineRule="auto"/>
              <w:jc w:val="both"/>
              <w:rPr>
                <w:rFonts w:ascii="Times New Roman" w:eastAsia="Times New Roman" w:hAnsi="Times New Roman" w:cs="Times New Roman"/>
                <w:b/>
              </w:rPr>
            </w:pPr>
            <w:r w:rsidRPr="00274886">
              <w:rPr>
                <w:rFonts w:ascii="Times New Roman" w:eastAsia="Times New Roman" w:hAnsi="Times New Roman" w:cs="Times New Roman"/>
                <w:b/>
              </w:rPr>
              <w:t>Bilim dalı</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5D6749D3" w14:textId="77777777" w:rsidR="002C10D0" w:rsidRPr="00274886" w:rsidRDefault="00D44F26" w:rsidP="00E407D7">
            <w:pPr>
              <w:spacing w:before="120" w:after="120" w:line="276" w:lineRule="auto"/>
              <w:jc w:val="both"/>
              <w:rPr>
                <w:rFonts w:ascii="Times New Roman" w:eastAsia="Times New Roman" w:hAnsi="Times New Roman" w:cs="Times New Roman"/>
                <w:b/>
              </w:rPr>
            </w:pPr>
            <w:r w:rsidRPr="00274886">
              <w:rPr>
                <w:rFonts w:ascii="Times New Roman" w:eastAsia="Times New Roman" w:hAnsi="Times New Roman" w:cs="Times New Roman"/>
                <w:b/>
              </w:rPr>
              <w:t>Yiyeceklerle ilgili çalışma konuları</w:t>
            </w:r>
          </w:p>
        </w:tc>
      </w:tr>
      <w:tr w:rsidR="002C10D0" w:rsidRPr="00274886" w14:paraId="613D3839"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45C2232"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Gıda Bilimi</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7D98929B"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Ağzımızda yiyeceği nasıl çiğnediğimiz ve yuttuğumuz</w:t>
            </w:r>
          </w:p>
        </w:tc>
      </w:tr>
      <w:tr w:rsidR="002C10D0" w:rsidRPr="00274886" w14:paraId="0741F2CD"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4A2BC8D"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Fizyoloji</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72281887"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Kokunun nefes alırken, verirken, yiyecekleri çiğnerken ve yutarken burnumuzdan nasıl algılayıcı hücrelere taşındığı</w:t>
            </w:r>
          </w:p>
        </w:tc>
      </w:tr>
      <w:tr w:rsidR="002C10D0" w:rsidRPr="00274886" w14:paraId="4BE9BC8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80C4A6A"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Psikiyatri</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5A8F70DD"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Kokunun nasıl tat ve diğer duyularla birleşerek lezzeti oluşturduğu</w:t>
            </w:r>
          </w:p>
        </w:tc>
      </w:tr>
      <w:tr w:rsidR="002C10D0" w:rsidRPr="00274886" w14:paraId="708BBB60"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0F1821E" w14:textId="15FD2BBB" w:rsidR="002C10D0" w:rsidRPr="00494490" w:rsidRDefault="00494490" w:rsidP="00494490">
            <w:pPr>
              <w:tabs>
                <w:tab w:val="left" w:pos="284"/>
              </w:tabs>
              <w:spacing w:before="120" w:after="120" w:line="276" w:lineRule="auto"/>
              <w:ind w:firstLine="284"/>
              <w:jc w:val="center"/>
              <w:rPr>
                <w:rFonts w:ascii="Times New Roman" w:eastAsia="Times New Roman" w:hAnsi="Times New Roman" w:cs="Times New Roman"/>
              </w:rPr>
            </w:pPr>
            <w:r w:rsidRPr="00494490">
              <w:rPr>
                <w:rFonts w:ascii="Times New Roman" w:eastAsia="Times New Roman" w:hAnsi="Times New Roman" w:cs="Times New Roman"/>
              </w:rPr>
              <w:t xml:space="preserve">Bilişsel </w:t>
            </w:r>
            <w:r w:rsidR="00D44F26" w:rsidRPr="00494490">
              <w:rPr>
                <w:rFonts w:ascii="Times New Roman" w:eastAsia="Times New Roman" w:hAnsi="Times New Roman" w:cs="Times New Roman"/>
              </w:rPr>
              <w:t>Nöroloji</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2C19B043"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Lezzetin beynimizde yarattığı etkilerin beyin görüntüleme teknolojileri ile tespit edilmesi</w:t>
            </w:r>
          </w:p>
        </w:tc>
      </w:tr>
      <w:tr w:rsidR="002C10D0" w:rsidRPr="00274886" w14:paraId="0CED7D42"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BA04531" w14:textId="0F4C1515" w:rsidR="002C10D0" w:rsidRPr="00274886" w:rsidRDefault="005A44BD" w:rsidP="005A44BD">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D44F26" w:rsidRPr="00274886">
              <w:rPr>
                <w:rFonts w:ascii="Times New Roman" w:eastAsia="Times New Roman" w:hAnsi="Times New Roman" w:cs="Times New Roman"/>
              </w:rPr>
              <w:t>Nörofarmakoloji</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E8B3143"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Aşırı yeme-içme ihtiyacı ile alkol, sigara ve uyuşturucu bağımlılığının nasıl beynin aynı bölgelerini etkilediğini</w:t>
            </w:r>
          </w:p>
        </w:tc>
      </w:tr>
      <w:tr w:rsidR="002C10D0" w:rsidRPr="00274886" w14:paraId="0C9284FC"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DEAFD02"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Biyokimya</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AF8F9C4"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Vücudumuzun beynimizle bağlantısı olan kanda dolaşan hormonların açken nasıl yemeye başlamamız gerektiğini sinyalini ve tokken nasıl yemek yemeği artık kesmemiz gerektiğini sinyalini beynimize ilettiğini belirlemek</w:t>
            </w:r>
          </w:p>
        </w:tc>
      </w:tr>
      <w:tr w:rsidR="002C10D0" w:rsidRPr="00274886" w14:paraId="14B88AC7"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C047489"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Antropoloji</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1F7A66E"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 xml:space="preserve">Yemeğin pişirilmeye başlamasının insan evriminde temel itici güç olması </w:t>
            </w:r>
          </w:p>
        </w:tc>
      </w:tr>
      <w:tr w:rsidR="002C10D0" w:rsidRPr="00274886" w14:paraId="51996B2D"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6B0AC58" w14:textId="3D9A6A87" w:rsidR="002C10D0" w:rsidRPr="00274886" w:rsidRDefault="00D44F26" w:rsidP="00302592">
            <w:pPr>
              <w:tabs>
                <w:tab w:val="left" w:pos="426"/>
              </w:tabs>
              <w:spacing w:before="120" w:after="120" w:line="276" w:lineRule="auto"/>
              <w:ind w:firstLine="0"/>
              <w:jc w:val="center"/>
              <w:rPr>
                <w:rFonts w:ascii="Times New Roman" w:eastAsia="Times New Roman" w:hAnsi="Times New Roman" w:cs="Times New Roman"/>
              </w:rPr>
            </w:pPr>
            <w:proofErr w:type="gramStart"/>
            <w:r w:rsidRPr="00274886">
              <w:rPr>
                <w:rFonts w:ascii="Times New Roman" w:eastAsia="Times New Roman" w:hAnsi="Times New Roman" w:cs="Times New Roman"/>
              </w:rPr>
              <w:t xml:space="preserve">Davranış </w:t>
            </w:r>
            <w:r w:rsidR="00302592">
              <w:rPr>
                <w:rFonts w:ascii="Times New Roman" w:eastAsia="Times New Roman" w:hAnsi="Times New Roman" w:cs="Times New Roman"/>
              </w:rPr>
              <w:t xml:space="preserve">          P</w:t>
            </w:r>
            <w:r w:rsidRPr="00274886">
              <w:rPr>
                <w:rFonts w:ascii="Times New Roman" w:eastAsia="Times New Roman" w:hAnsi="Times New Roman" w:cs="Times New Roman"/>
              </w:rPr>
              <w:t>sikiyatrisi</w:t>
            </w:r>
            <w:proofErr w:type="gramEnd"/>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42D0715A"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 xml:space="preserve">Maymunlarda ve insanlarda koku duyusunun bilinenden daha fazla gelişmiş olduğu </w:t>
            </w:r>
          </w:p>
        </w:tc>
      </w:tr>
      <w:tr w:rsidR="002C10D0" w:rsidRPr="00274886" w14:paraId="0A4229F6"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5B18341"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Arkeoloji</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605094B"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Tarihi alanlarda çıkarılan gıda ile ilgili bulgular</w:t>
            </w:r>
          </w:p>
        </w:tc>
      </w:tr>
      <w:tr w:rsidR="002C10D0" w:rsidRPr="00274886" w14:paraId="311EA061"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750802F" w14:textId="3E1BAA64" w:rsidR="002C10D0" w:rsidRPr="005A44BD" w:rsidRDefault="005A44BD" w:rsidP="005A44BD">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35128" w:rsidRPr="005A44BD">
              <w:rPr>
                <w:rFonts w:ascii="Times New Roman" w:eastAsia="Times New Roman" w:hAnsi="Times New Roman" w:cs="Times New Roman"/>
              </w:rPr>
              <w:t>Arkeobotani</w:t>
            </w:r>
            <w:r w:rsidR="00D44F26" w:rsidRPr="005A44BD">
              <w:rPr>
                <w:rFonts w:ascii="Times New Roman" w:eastAsia="Times New Roman" w:hAnsi="Times New Roman" w:cs="Times New Roman"/>
              </w:rPr>
              <w:t xml:space="preserve">k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56525F4B"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Geçmiş bitki türlerinin yiyeceklerle olan ilişkisi</w:t>
            </w:r>
          </w:p>
        </w:tc>
      </w:tr>
      <w:tr w:rsidR="002C10D0" w:rsidRPr="00274886" w14:paraId="5153BF23"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EFB84CC"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Ziraat</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122284F7"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Günümüz bitki türlerinin yiyeceklerle olan ilişkisi</w:t>
            </w:r>
          </w:p>
        </w:tc>
      </w:tr>
      <w:tr w:rsidR="002C10D0" w:rsidRPr="00274886" w14:paraId="508B5192"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4D87F87"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Tıp</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50A12167" w14:textId="77777777" w:rsidR="002C10D0" w:rsidRPr="00274886" w:rsidRDefault="00D44F26" w:rsidP="00E407D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Hastalık tedavilerinde ve kimi zaman teşhislerinde kullanılan yiyecek içecekler</w:t>
            </w:r>
          </w:p>
        </w:tc>
      </w:tr>
    </w:tbl>
    <w:p w14:paraId="354934AF" w14:textId="388917C5" w:rsidR="0013309A" w:rsidRPr="00375E92" w:rsidRDefault="0013309A" w:rsidP="00375E92">
      <w:pPr>
        <w:pStyle w:val="ListeParagraf"/>
        <w:numPr>
          <w:ilvl w:val="0"/>
          <w:numId w:val="4"/>
        </w:numPr>
        <w:spacing w:before="120" w:after="120" w:line="276" w:lineRule="auto"/>
        <w:jc w:val="both"/>
        <w:rPr>
          <w:rFonts w:ascii="Times New Roman" w:eastAsia="Times New Roman" w:hAnsi="Times New Roman" w:cs="Times New Roman"/>
          <w:b/>
          <w:sz w:val="24"/>
          <w:szCs w:val="24"/>
        </w:rPr>
      </w:pPr>
      <w:r w:rsidRPr="00375E92">
        <w:rPr>
          <w:rFonts w:ascii="Times New Roman" w:eastAsia="Times New Roman" w:hAnsi="Times New Roman" w:cs="Times New Roman"/>
          <w:b/>
          <w:sz w:val="24"/>
          <w:szCs w:val="24"/>
        </w:rPr>
        <w:t xml:space="preserve">BİREYLERİN YEME İÇME FAALİYETLERİNİ ETKİLEYEN FAKTÖRLER </w:t>
      </w:r>
    </w:p>
    <w:p w14:paraId="39E17341" w14:textId="740EB99D" w:rsidR="002C10D0" w:rsidRPr="00375E92" w:rsidRDefault="00183593" w:rsidP="00375E92">
      <w:pPr>
        <w:pStyle w:val="ListeParagraf"/>
        <w:numPr>
          <w:ilvl w:val="1"/>
          <w:numId w:val="4"/>
        </w:num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20717E" w:rsidRPr="00375E92">
        <w:rPr>
          <w:rFonts w:ascii="Times New Roman" w:eastAsia="Times New Roman" w:hAnsi="Times New Roman" w:cs="Times New Roman"/>
          <w:b/>
          <w:sz w:val="24"/>
          <w:szCs w:val="24"/>
        </w:rPr>
        <w:t xml:space="preserve">Lezzet </w:t>
      </w:r>
      <w:r w:rsidR="001940F4" w:rsidRPr="00375E92">
        <w:rPr>
          <w:rFonts w:ascii="Times New Roman" w:eastAsia="Times New Roman" w:hAnsi="Times New Roman" w:cs="Times New Roman"/>
          <w:b/>
          <w:sz w:val="24"/>
          <w:szCs w:val="24"/>
        </w:rPr>
        <w:t>Kavramı</w:t>
      </w:r>
    </w:p>
    <w:p w14:paraId="6F6324DA" w14:textId="6A128032" w:rsidR="007F6C67" w:rsidRPr="00274886" w:rsidRDefault="007F6C67" w:rsidP="00E407D7">
      <w:pPr>
        <w:spacing w:before="120" w:after="120" w:line="276" w:lineRule="auto"/>
        <w:jc w:val="both"/>
        <w:rPr>
          <w:rFonts w:ascii="Times New Roman" w:eastAsia="Times New Roman" w:hAnsi="Times New Roman" w:cs="Times New Roman"/>
        </w:rPr>
      </w:pPr>
      <w:bookmarkStart w:id="2" w:name="_heading=h.gjdgxs"/>
      <w:bookmarkStart w:id="3" w:name="OLE_LINK12"/>
      <w:bookmarkEnd w:id="2"/>
      <w:r w:rsidRPr="00274886">
        <w:rPr>
          <w:rFonts w:ascii="Times New Roman" w:eastAsia="Times New Roman" w:hAnsi="Times New Roman" w:cs="Times New Roman"/>
        </w:rPr>
        <w:t>İnsanoğlu</w:t>
      </w:r>
      <w:r w:rsidR="00CD34D3">
        <w:rPr>
          <w:rFonts w:ascii="Times New Roman" w:eastAsia="Times New Roman" w:hAnsi="Times New Roman" w:cs="Times New Roman"/>
        </w:rPr>
        <w:t>;</w:t>
      </w:r>
      <w:r w:rsidRPr="00274886">
        <w:rPr>
          <w:rFonts w:ascii="Times New Roman" w:eastAsia="Times New Roman" w:hAnsi="Times New Roman" w:cs="Times New Roman"/>
        </w:rPr>
        <w:t xml:space="preserve"> sosyal, biyolojik ve psikolojik yapılara sahip bir varlık olarak </w:t>
      </w:r>
      <w:r w:rsidR="003F14C9">
        <w:rPr>
          <w:rFonts w:ascii="Times New Roman" w:eastAsia="Times New Roman" w:hAnsi="Times New Roman" w:cs="Times New Roman"/>
        </w:rPr>
        <w:t>biyopsikososyal bir canlı şeklinde</w:t>
      </w:r>
      <w:r w:rsidR="00594518">
        <w:rPr>
          <w:rFonts w:ascii="Times New Roman" w:eastAsia="Times New Roman" w:hAnsi="Times New Roman" w:cs="Times New Roman"/>
        </w:rPr>
        <w:t xml:space="preserve"> isimlendirilmekte</w:t>
      </w:r>
      <w:r w:rsidRPr="00274886">
        <w:rPr>
          <w:rFonts w:ascii="Times New Roman" w:eastAsia="Times New Roman" w:hAnsi="Times New Roman" w:cs="Times New Roman"/>
        </w:rPr>
        <w:t xml:space="preserve"> (Üngören, 2015) ve dolayısıyla insan davranışı sosyal, biyolojik</w:t>
      </w:r>
      <w:r w:rsidR="00AA3E3E" w:rsidRPr="00274886">
        <w:rPr>
          <w:rFonts w:ascii="Times New Roman" w:eastAsia="Times New Roman" w:hAnsi="Times New Roman" w:cs="Times New Roman"/>
        </w:rPr>
        <w:t xml:space="preserve"> </w:t>
      </w:r>
      <w:r w:rsidRPr="00274886">
        <w:rPr>
          <w:rFonts w:ascii="Times New Roman" w:eastAsia="Times New Roman" w:hAnsi="Times New Roman" w:cs="Times New Roman"/>
        </w:rPr>
        <w:t>ve çevresel olgulardan etkilenmektedir. Hiç kuşkusuz bu olguların etkisi insanın yiyecek içecek tüketim faaliyetlerinde kendini belirgin bir şekilde göstermektedir.</w:t>
      </w:r>
    </w:p>
    <w:bookmarkEnd w:id="3"/>
    <w:p w14:paraId="190F5191" w14:textId="444B0B57" w:rsidR="002C10D0" w:rsidRPr="00274886" w:rsidRDefault="00D44F26" w:rsidP="00E407D7">
      <w:pPr>
        <w:spacing w:before="120" w:after="120" w:line="276" w:lineRule="auto"/>
        <w:jc w:val="both"/>
        <w:rPr>
          <w:rFonts w:ascii="Times New Roman" w:hAnsi="Times New Roman" w:cs="Times New Roman"/>
          <w:bCs/>
        </w:rPr>
      </w:pPr>
      <w:r w:rsidRPr="00274886">
        <w:rPr>
          <w:rFonts w:ascii="Times New Roman" w:eastAsia="Times New Roman" w:hAnsi="Times New Roman" w:cs="Times New Roman"/>
        </w:rPr>
        <w:t>Psikoloji ve bilişsel bilim dallarında duyusal bilgilerin alınarak, organizma içinde yorumlanması, seçilmesi ve nihai olarak düzenlenmesi anlamına gelmektedir. Bu kapsamda algı olayı, duyu organlarının fiziki olarak uyarılması ile sinir sistemine bağlı sinyallerden oluşmaktadır</w:t>
      </w:r>
      <w:r w:rsidR="007F6C67" w:rsidRPr="00274886">
        <w:rPr>
          <w:rFonts w:ascii="Times New Roman" w:eastAsia="Times New Roman" w:hAnsi="Times New Roman" w:cs="Times New Roman"/>
        </w:rPr>
        <w:t xml:space="preserve"> </w:t>
      </w:r>
      <w:r w:rsidRPr="00274886">
        <w:rPr>
          <w:rFonts w:ascii="Times New Roman" w:eastAsia="Times New Roman" w:hAnsi="Times New Roman" w:cs="Times New Roman"/>
        </w:rPr>
        <w:t>(</w:t>
      </w:r>
      <w:r w:rsidR="00851874">
        <w:rPr>
          <w:rFonts w:ascii="Times New Roman" w:eastAsia="Times New Roman" w:hAnsi="Times New Roman" w:cs="Times New Roman"/>
        </w:rPr>
        <w:t>Kara, 2020: 255).</w:t>
      </w:r>
      <w:r w:rsidR="00F35B80" w:rsidRPr="00274886">
        <w:rPr>
          <w:rFonts w:ascii="Times New Roman" w:eastAsia="Times New Roman" w:hAnsi="Times New Roman" w:cs="Times New Roman"/>
        </w:rPr>
        <w:t xml:space="preserve"> </w:t>
      </w:r>
      <w:r w:rsidRPr="00274886">
        <w:rPr>
          <w:rFonts w:ascii="Times New Roman" w:eastAsia="Times New Roman" w:hAnsi="Times New Roman" w:cs="Times New Roman"/>
        </w:rPr>
        <w:t xml:space="preserve">Bu çerçeve de duyular aracılığıyla biriktirilip beyne gönderilen iletiler örgütlendiği zaman anlamlı bir bütünlük kurmaktadır. Organizmanın, algısal olarak seçim süreçlerinde algılamaya etki eden faktörler, algılayan kişi ile uyarana göre değişiklik göstermektedir. Uyaran ve algı seçimine etki </w:t>
      </w:r>
      <w:r w:rsidRPr="00274886">
        <w:rPr>
          <w:rFonts w:ascii="Times New Roman" w:eastAsia="Times New Roman" w:hAnsi="Times New Roman" w:cs="Times New Roman"/>
        </w:rPr>
        <w:lastRenderedPageBreak/>
        <w:t>eden bileş</w:t>
      </w:r>
      <w:r w:rsidR="00666164">
        <w:rPr>
          <w:rFonts w:ascii="Times New Roman" w:eastAsia="Times New Roman" w:hAnsi="Times New Roman" w:cs="Times New Roman"/>
        </w:rPr>
        <w:t>enler;</w:t>
      </w:r>
      <w:r w:rsidRPr="00274886">
        <w:rPr>
          <w:rFonts w:ascii="Times New Roman" w:eastAsia="Times New Roman" w:hAnsi="Times New Roman" w:cs="Times New Roman"/>
        </w:rPr>
        <w:t xml:space="preserve"> bireyin algı eşiği, dışar</w:t>
      </w:r>
      <w:r w:rsidR="0083730C">
        <w:rPr>
          <w:rFonts w:ascii="Times New Roman" w:eastAsia="Times New Roman" w:hAnsi="Times New Roman" w:cs="Times New Roman"/>
        </w:rPr>
        <w:t>ı</w:t>
      </w:r>
      <w:r w:rsidRPr="00274886">
        <w:rPr>
          <w:rFonts w:ascii="Times New Roman" w:eastAsia="Times New Roman" w:hAnsi="Times New Roman" w:cs="Times New Roman"/>
        </w:rPr>
        <w:t xml:space="preserve">dan aldığı uyaranları örgütlemesindeki seçicilik ve ilgi alanları gibi parametrelerden oluşmaktadır. Bu değişenler genellikle, hayat boyunca edinilen deneyim ve içinde bulunulan hallerle alakalı beklentiler olduğu gibi bilinç ise algı sürecinde bu parametreleri örgütleyerek anlamlandırmaktadır </w:t>
      </w:r>
      <w:r w:rsidRPr="00274886">
        <w:rPr>
          <w:rFonts w:ascii="Times New Roman" w:eastAsia="Times New Roman" w:hAnsi="Times New Roman" w:cs="Times New Roman"/>
          <w:bCs/>
        </w:rPr>
        <w:t xml:space="preserve">(Gezer, 2012). </w:t>
      </w:r>
    </w:p>
    <w:p w14:paraId="7BB8F00E" w14:textId="4447AE5E"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Lezzet; en kısa tanımıyla damak ha</w:t>
      </w:r>
      <w:r w:rsidR="00FA3006" w:rsidRPr="00274886">
        <w:rPr>
          <w:rFonts w:ascii="Times New Roman" w:eastAsia="Times New Roman" w:hAnsi="Times New Roman" w:cs="Times New Roman"/>
        </w:rPr>
        <w:t xml:space="preserve">vsalasıdır </w:t>
      </w:r>
      <w:r w:rsidRPr="00274886">
        <w:rPr>
          <w:rFonts w:ascii="Times New Roman" w:eastAsia="Times New Roman" w:hAnsi="Times New Roman" w:cs="Times New Roman"/>
        </w:rPr>
        <w:t>(Kanpak, 2009). Bir y</w:t>
      </w:r>
      <w:r w:rsidR="00FA3006" w:rsidRPr="00274886">
        <w:rPr>
          <w:rFonts w:ascii="Times New Roman" w:eastAsia="Times New Roman" w:hAnsi="Times New Roman" w:cs="Times New Roman"/>
        </w:rPr>
        <w:t>emeği</w:t>
      </w:r>
      <w:r w:rsidRPr="00274886">
        <w:rPr>
          <w:rFonts w:ascii="Times New Roman" w:eastAsia="Times New Roman" w:hAnsi="Times New Roman" w:cs="Times New Roman"/>
        </w:rPr>
        <w:t xml:space="preserve"> </w:t>
      </w:r>
      <w:r w:rsidR="00FA3006" w:rsidRPr="00274886">
        <w:rPr>
          <w:rFonts w:ascii="Times New Roman" w:eastAsia="Times New Roman" w:hAnsi="Times New Roman" w:cs="Times New Roman"/>
        </w:rPr>
        <w:t>tük</w:t>
      </w:r>
      <w:r w:rsidR="00B9318F" w:rsidRPr="00274886">
        <w:rPr>
          <w:rFonts w:ascii="Times New Roman" w:eastAsia="Times New Roman" w:hAnsi="Times New Roman" w:cs="Times New Roman"/>
        </w:rPr>
        <w:t>e</w:t>
      </w:r>
      <w:r w:rsidR="00FA3006" w:rsidRPr="00274886">
        <w:rPr>
          <w:rFonts w:ascii="Times New Roman" w:eastAsia="Times New Roman" w:hAnsi="Times New Roman" w:cs="Times New Roman"/>
        </w:rPr>
        <w:t>ttiğimizde</w:t>
      </w:r>
      <w:r w:rsidRPr="00274886">
        <w:rPr>
          <w:rFonts w:ascii="Times New Roman" w:eastAsia="Times New Roman" w:hAnsi="Times New Roman" w:cs="Times New Roman"/>
        </w:rPr>
        <w:t xml:space="preserve"> ondan al</w:t>
      </w:r>
      <w:r w:rsidR="00B9318F" w:rsidRPr="00274886">
        <w:rPr>
          <w:rFonts w:ascii="Times New Roman" w:eastAsia="Times New Roman" w:hAnsi="Times New Roman" w:cs="Times New Roman"/>
        </w:rPr>
        <w:t>ınan</w:t>
      </w:r>
      <w:r w:rsidRPr="00274886">
        <w:rPr>
          <w:rFonts w:ascii="Times New Roman" w:eastAsia="Times New Roman" w:hAnsi="Times New Roman" w:cs="Times New Roman"/>
        </w:rPr>
        <w:t xml:space="preserve"> his</w:t>
      </w:r>
      <w:r w:rsidR="00B9318F" w:rsidRPr="00274886">
        <w:rPr>
          <w:rFonts w:ascii="Times New Roman" w:eastAsia="Times New Roman" w:hAnsi="Times New Roman" w:cs="Times New Roman"/>
        </w:rPr>
        <w:t>,</w:t>
      </w:r>
      <w:r w:rsidRPr="00274886">
        <w:rPr>
          <w:rFonts w:ascii="Times New Roman" w:eastAsia="Times New Roman" w:hAnsi="Times New Roman" w:cs="Times New Roman"/>
        </w:rPr>
        <w:t xml:space="preserve"> tat olarak algıla</w:t>
      </w:r>
      <w:r w:rsidR="00B9318F" w:rsidRPr="00274886">
        <w:rPr>
          <w:rFonts w:ascii="Times New Roman" w:eastAsia="Times New Roman" w:hAnsi="Times New Roman" w:cs="Times New Roman"/>
        </w:rPr>
        <w:t>nmasına</w:t>
      </w:r>
      <w:r w:rsidRPr="00274886">
        <w:rPr>
          <w:rFonts w:ascii="Times New Roman" w:eastAsia="Times New Roman" w:hAnsi="Times New Roman" w:cs="Times New Roman"/>
        </w:rPr>
        <w:t xml:space="preserve"> rağmen, as</w:t>
      </w:r>
      <w:r w:rsidR="00B9318F" w:rsidRPr="00274886">
        <w:rPr>
          <w:rFonts w:ascii="Times New Roman" w:eastAsia="Times New Roman" w:hAnsi="Times New Roman" w:cs="Times New Roman"/>
        </w:rPr>
        <w:t>ıl olarak bu his</w:t>
      </w:r>
      <w:r w:rsidRPr="00274886">
        <w:rPr>
          <w:rFonts w:ascii="Times New Roman" w:eastAsia="Times New Roman" w:hAnsi="Times New Roman" w:cs="Times New Roman"/>
        </w:rPr>
        <w:t xml:space="preserve">; ağız ve burun boşluklarında bulunan </w:t>
      </w:r>
      <w:r w:rsidR="00B9318F" w:rsidRPr="00274886">
        <w:rPr>
          <w:rFonts w:ascii="Times New Roman" w:eastAsia="Times New Roman" w:hAnsi="Times New Roman" w:cs="Times New Roman"/>
        </w:rPr>
        <w:t>çeşitli</w:t>
      </w:r>
      <w:r w:rsidRPr="00274886">
        <w:rPr>
          <w:rFonts w:ascii="Times New Roman" w:eastAsia="Times New Roman" w:hAnsi="Times New Roman" w:cs="Times New Roman"/>
        </w:rPr>
        <w:t xml:space="preserve"> reseptör</w:t>
      </w:r>
      <w:r w:rsidR="00B9318F" w:rsidRPr="00274886">
        <w:rPr>
          <w:rFonts w:ascii="Times New Roman" w:eastAsia="Times New Roman" w:hAnsi="Times New Roman" w:cs="Times New Roman"/>
        </w:rPr>
        <w:t>leri</w:t>
      </w:r>
      <w:r w:rsidRPr="00274886">
        <w:rPr>
          <w:rFonts w:ascii="Times New Roman" w:eastAsia="Times New Roman" w:hAnsi="Times New Roman" w:cs="Times New Roman"/>
        </w:rPr>
        <w:t>, y</w:t>
      </w:r>
      <w:r w:rsidR="00B9318F" w:rsidRPr="00274886">
        <w:rPr>
          <w:rFonts w:ascii="Times New Roman" w:eastAsia="Times New Roman" w:hAnsi="Times New Roman" w:cs="Times New Roman"/>
        </w:rPr>
        <w:t>emeğin</w:t>
      </w:r>
      <w:r w:rsidRPr="00274886">
        <w:rPr>
          <w:rFonts w:ascii="Times New Roman" w:eastAsia="Times New Roman" w:hAnsi="Times New Roman" w:cs="Times New Roman"/>
        </w:rPr>
        <w:t xml:space="preserve"> </w:t>
      </w:r>
      <w:r w:rsidR="00B9318F" w:rsidRPr="00274886">
        <w:rPr>
          <w:rFonts w:ascii="Times New Roman" w:eastAsia="Times New Roman" w:hAnsi="Times New Roman" w:cs="Times New Roman"/>
        </w:rPr>
        <w:t>hissettirdi</w:t>
      </w:r>
      <w:r w:rsidR="00254309" w:rsidRPr="00274886">
        <w:rPr>
          <w:rFonts w:ascii="Times New Roman" w:eastAsia="Times New Roman" w:hAnsi="Times New Roman" w:cs="Times New Roman"/>
        </w:rPr>
        <w:t xml:space="preserve">klerinin </w:t>
      </w:r>
      <w:r w:rsidRPr="00274886">
        <w:rPr>
          <w:rFonts w:ascii="Times New Roman" w:eastAsia="Times New Roman" w:hAnsi="Times New Roman" w:cs="Times New Roman"/>
        </w:rPr>
        <w:t>beyindeki toplamı</w:t>
      </w:r>
      <w:r w:rsidR="00B9318F" w:rsidRPr="00274886">
        <w:rPr>
          <w:rFonts w:ascii="Times New Roman" w:eastAsia="Times New Roman" w:hAnsi="Times New Roman" w:cs="Times New Roman"/>
        </w:rPr>
        <w:t xml:space="preserve">dır </w:t>
      </w:r>
      <w:r w:rsidRPr="00274886">
        <w:rPr>
          <w:rFonts w:ascii="Times New Roman" w:eastAsia="Times New Roman" w:hAnsi="Times New Roman" w:cs="Times New Roman"/>
        </w:rPr>
        <w:t xml:space="preserve">(Işık, 2010). Yemeğin ne </w:t>
      </w:r>
      <w:r w:rsidR="00254309" w:rsidRPr="00274886">
        <w:rPr>
          <w:rFonts w:ascii="Times New Roman" w:eastAsia="Times New Roman" w:hAnsi="Times New Roman" w:cs="Times New Roman"/>
        </w:rPr>
        <w:t>denli</w:t>
      </w:r>
      <w:r w:rsidRPr="00274886">
        <w:rPr>
          <w:rFonts w:ascii="Times New Roman" w:eastAsia="Times New Roman" w:hAnsi="Times New Roman" w:cs="Times New Roman"/>
        </w:rPr>
        <w:t xml:space="preserve"> lez</w:t>
      </w:r>
      <w:r w:rsidR="00254309" w:rsidRPr="00274886">
        <w:rPr>
          <w:rFonts w:ascii="Times New Roman" w:eastAsia="Times New Roman" w:hAnsi="Times New Roman" w:cs="Times New Roman"/>
        </w:rPr>
        <w:t>iz</w:t>
      </w:r>
      <w:r w:rsidRPr="00274886">
        <w:rPr>
          <w:rFonts w:ascii="Times New Roman" w:eastAsia="Times New Roman" w:hAnsi="Times New Roman" w:cs="Times New Roman"/>
        </w:rPr>
        <w:t xml:space="preserve"> olduğu tekrar</w:t>
      </w:r>
      <w:r w:rsidR="00254309" w:rsidRPr="00274886">
        <w:rPr>
          <w:rFonts w:ascii="Times New Roman" w:eastAsia="Times New Roman" w:hAnsi="Times New Roman" w:cs="Times New Roman"/>
        </w:rPr>
        <w:t xml:space="preserve"> istenmesiyle</w:t>
      </w:r>
      <w:r w:rsidRPr="00274886">
        <w:rPr>
          <w:rFonts w:ascii="Times New Roman" w:eastAsia="Times New Roman" w:hAnsi="Times New Roman" w:cs="Times New Roman"/>
        </w:rPr>
        <w:t xml:space="preserve"> ölçülebilir (Kanpak, 2009).</w:t>
      </w:r>
    </w:p>
    <w:p w14:paraId="00DE34C3" w14:textId="69F22E48"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Yiyecek ve içeceklerin algıl</w:t>
      </w:r>
      <w:r w:rsidR="00EC7944">
        <w:rPr>
          <w:rFonts w:ascii="Times New Roman" w:eastAsia="Times New Roman" w:hAnsi="Times New Roman" w:cs="Times New Roman"/>
        </w:rPr>
        <w:t>anmasının</w:t>
      </w:r>
      <w:r w:rsidR="00B0039A">
        <w:rPr>
          <w:rFonts w:ascii="Times New Roman" w:eastAsia="Times New Roman" w:hAnsi="Times New Roman" w:cs="Times New Roman"/>
        </w:rPr>
        <w:t>,</w:t>
      </w:r>
      <w:r w:rsidR="00EC7944">
        <w:rPr>
          <w:rFonts w:ascii="Times New Roman" w:eastAsia="Times New Roman" w:hAnsi="Times New Roman" w:cs="Times New Roman"/>
        </w:rPr>
        <w:t xml:space="preserve"> tüketim tercihleriyle </w:t>
      </w:r>
      <w:r w:rsidR="00E9423B">
        <w:rPr>
          <w:rFonts w:ascii="Times New Roman" w:eastAsia="Times New Roman" w:hAnsi="Times New Roman" w:cs="Times New Roman"/>
        </w:rPr>
        <w:t>ilişkisine dair</w:t>
      </w:r>
      <w:r w:rsidRPr="00274886">
        <w:rPr>
          <w:rFonts w:ascii="Times New Roman" w:eastAsia="Times New Roman" w:hAnsi="Times New Roman" w:cs="Times New Roman"/>
        </w:rPr>
        <w:t xml:space="preserve"> birçok çalışma bulunmaktadır. Yapılan bir araştırmada, besinlerin tatlarına yönelik verilen yanıtlarda genetik değişikliklerin rolü olduğu gibi bu genetik farklılıklar tüketilen gıdanın miktar ve çeşidini değiştirmektedir. Tat reseptör genlerinde olan farklılıklar özellikle çocuklarda, acı ve tatlı lezzetlerin algılanmasında yaşanan değişiklikler sonucu bireysel farklılıklara sebep olmaktadır. Ayrıca, ekşi lezzetteki gıdaların seçiminde genetik faktörlerin önemli düzeyde katkısı mevcuttur. (Kabaran ve Mercanlıgil, 2013: 122). </w:t>
      </w:r>
    </w:p>
    <w:p w14:paraId="679AD110" w14:textId="0E9401DF" w:rsidR="002C10D0" w:rsidRPr="00274886" w:rsidRDefault="00D44F26" w:rsidP="00984097">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Shepherd</w:t>
      </w:r>
      <w:r w:rsidR="0004364F">
        <w:rPr>
          <w:rFonts w:ascii="Times New Roman" w:eastAsia="Times New Roman" w:hAnsi="Times New Roman" w:cs="Times New Roman"/>
        </w:rPr>
        <w:t xml:space="preserve"> (2012)</w:t>
      </w:r>
      <w:r w:rsidR="00B721C2">
        <w:rPr>
          <w:rFonts w:ascii="Times New Roman" w:eastAsia="Times New Roman" w:hAnsi="Times New Roman" w:cs="Times New Roman"/>
        </w:rPr>
        <w:t>;</w:t>
      </w:r>
      <w:r w:rsidRPr="00274886">
        <w:rPr>
          <w:rFonts w:ascii="Times New Roman" w:eastAsia="Times New Roman" w:hAnsi="Times New Roman" w:cs="Times New Roman"/>
        </w:rPr>
        <w:t xml:space="preserve"> insan beyni</w:t>
      </w:r>
      <w:r w:rsidR="00984097">
        <w:rPr>
          <w:rFonts w:ascii="Times New Roman" w:eastAsia="Times New Roman" w:hAnsi="Times New Roman" w:cs="Times New Roman"/>
        </w:rPr>
        <w:t>ndeki</w:t>
      </w:r>
      <w:r w:rsidRPr="00274886">
        <w:rPr>
          <w:rFonts w:ascii="Times New Roman" w:eastAsia="Times New Roman" w:hAnsi="Times New Roman" w:cs="Times New Roman"/>
        </w:rPr>
        <w:t xml:space="preserve"> lezzet sistemi</w:t>
      </w:r>
      <w:r w:rsidR="00984097">
        <w:rPr>
          <w:rFonts w:ascii="Times New Roman" w:eastAsia="Times New Roman" w:hAnsi="Times New Roman" w:cs="Times New Roman"/>
        </w:rPr>
        <w:t>nin</w:t>
      </w:r>
      <w:r w:rsidR="00D62A46">
        <w:rPr>
          <w:rFonts w:ascii="Times New Roman" w:eastAsia="Times New Roman" w:hAnsi="Times New Roman" w:cs="Times New Roman"/>
        </w:rPr>
        <w:t>, duyu organlarının</w:t>
      </w:r>
      <w:r w:rsidRPr="00274886">
        <w:rPr>
          <w:rFonts w:ascii="Times New Roman" w:eastAsia="Times New Roman" w:hAnsi="Times New Roman" w:cs="Times New Roman"/>
        </w:rPr>
        <w:t xml:space="preserve"> (koku, tat, dokunma, ses ve görünüş) reseptörlerdeki uyarıcıları algılam</w:t>
      </w:r>
      <w:r w:rsidR="00B763E9">
        <w:rPr>
          <w:rFonts w:ascii="Times New Roman" w:eastAsia="Times New Roman" w:hAnsi="Times New Roman" w:cs="Times New Roman"/>
        </w:rPr>
        <w:t>ası ve onları sinirsel sembollere</w:t>
      </w:r>
      <w:r w:rsidRPr="00274886">
        <w:rPr>
          <w:rFonts w:ascii="Times New Roman" w:eastAsia="Times New Roman" w:hAnsi="Times New Roman" w:cs="Times New Roman"/>
        </w:rPr>
        <w:t xml:space="preserve"> dönüştürmesiyle başl</w:t>
      </w:r>
      <w:r w:rsidR="00360023">
        <w:rPr>
          <w:rFonts w:ascii="Times New Roman" w:eastAsia="Times New Roman" w:hAnsi="Times New Roman" w:cs="Times New Roman"/>
        </w:rPr>
        <w:t>adığını ifade etmektedir.</w:t>
      </w:r>
    </w:p>
    <w:p w14:paraId="395343CE" w14:textId="1BE3D6C6"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İnsanların</w:t>
      </w:r>
      <w:r w:rsidR="002515C5">
        <w:rPr>
          <w:rFonts w:ascii="Times New Roman" w:eastAsia="Times New Roman" w:hAnsi="Times New Roman" w:cs="Times New Roman"/>
        </w:rPr>
        <w:t>,</w:t>
      </w:r>
      <w:r w:rsidRPr="00274886">
        <w:rPr>
          <w:rFonts w:ascii="Times New Roman" w:eastAsia="Times New Roman" w:hAnsi="Times New Roman" w:cs="Times New Roman"/>
        </w:rPr>
        <w:t xml:space="preserve"> sahip oldukları kişilik özelliklerindeki farklılıklar sebebiyle tat ve koku algılama seviyelerinde farklılıklar mevcuttur. Bu yüzden</w:t>
      </w:r>
      <w:r w:rsidR="002515C5">
        <w:rPr>
          <w:rFonts w:ascii="Times New Roman" w:eastAsia="Times New Roman" w:hAnsi="Times New Roman" w:cs="Times New Roman"/>
        </w:rPr>
        <w:t>,</w:t>
      </w:r>
      <w:r w:rsidRPr="00274886">
        <w:rPr>
          <w:rFonts w:ascii="Times New Roman" w:eastAsia="Times New Roman" w:hAnsi="Times New Roman" w:cs="Times New Roman"/>
        </w:rPr>
        <w:t xml:space="preserve"> çeşitli tat algılarına yönelik düşkünlük ya da isteksizlik durumları olabilmektedir (Karaman ve Çetinkaya, 2020:885).</w:t>
      </w:r>
    </w:p>
    <w:p w14:paraId="23D174AC" w14:textId="41B14E77" w:rsidR="00222FC4" w:rsidRPr="00F24999" w:rsidRDefault="00F24999" w:rsidP="00F24999">
      <w:pPr>
        <w:pStyle w:val="ListeParagraf"/>
        <w:numPr>
          <w:ilvl w:val="1"/>
          <w:numId w:val="4"/>
        </w:numPr>
        <w:spacing w:before="120" w:after="12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D44F26" w:rsidRPr="00F24999">
        <w:rPr>
          <w:rFonts w:ascii="Times New Roman" w:eastAsia="Times New Roman" w:hAnsi="Times New Roman" w:cs="Times New Roman"/>
          <w:b/>
          <w:sz w:val="24"/>
        </w:rPr>
        <w:t>Lezzet Algısı</w:t>
      </w:r>
      <w:r w:rsidR="00394502" w:rsidRPr="00F24999">
        <w:rPr>
          <w:rFonts w:ascii="Times New Roman" w:eastAsia="Times New Roman" w:hAnsi="Times New Roman" w:cs="Times New Roman"/>
          <w:b/>
          <w:sz w:val="24"/>
        </w:rPr>
        <w:t xml:space="preserve">nın Duyusal Faktörler </w:t>
      </w:r>
      <w:r w:rsidR="002607F4">
        <w:rPr>
          <w:rFonts w:ascii="Times New Roman" w:eastAsia="Times New Roman" w:hAnsi="Times New Roman" w:cs="Times New Roman"/>
          <w:b/>
          <w:sz w:val="24"/>
        </w:rPr>
        <w:t>i</w:t>
      </w:r>
      <w:r w:rsidR="0056586A">
        <w:rPr>
          <w:rFonts w:ascii="Times New Roman" w:eastAsia="Times New Roman" w:hAnsi="Times New Roman" w:cs="Times New Roman"/>
          <w:b/>
          <w:sz w:val="24"/>
        </w:rPr>
        <w:t>l</w:t>
      </w:r>
      <w:r w:rsidR="0056586A" w:rsidRPr="00F24999">
        <w:rPr>
          <w:rFonts w:ascii="Times New Roman" w:eastAsia="Times New Roman" w:hAnsi="Times New Roman" w:cs="Times New Roman"/>
          <w:b/>
          <w:sz w:val="24"/>
        </w:rPr>
        <w:t>e</w:t>
      </w:r>
      <w:r w:rsidR="00394502" w:rsidRPr="00F24999">
        <w:rPr>
          <w:rFonts w:ascii="Times New Roman" w:eastAsia="Times New Roman" w:hAnsi="Times New Roman" w:cs="Times New Roman"/>
          <w:b/>
          <w:sz w:val="24"/>
        </w:rPr>
        <w:t xml:space="preserve"> Olan İlişkisi</w:t>
      </w:r>
    </w:p>
    <w:p w14:paraId="5FD263B4" w14:textId="3A46631D" w:rsidR="00F7267D" w:rsidRPr="00F7267D" w:rsidRDefault="00AB1677" w:rsidP="00011349">
      <w:pPr>
        <w:spacing w:before="120" w:after="120" w:line="276" w:lineRule="auto"/>
        <w:jc w:val="both"/>
        <w:rPr>
          <w:rFonts w:ascii="Times New Roman" w:eastAsia="Times New Roman" w:hAnsi="Times New Roman" w:cs="Times New Roman"/>
        </w:rPr>
      </w:pPr>
      <w:bookmarkStart w:id="4" w:name="OLE_LINK3"/>
      <w:r w:rsidRPr="00274886">
        <w:rPr>
          <w:rFonts w:ascii="Times New Roman" w:hAnsi="Times New Roman" w:cs="Times New Roman"/>
        </w:rPr>
        <w:t>Duyusal faktörlerin içerisinde yer alan</w:t>
      </w:r>
      <w:r w:rsidR="001C38FB">
        <w:rPr>
          <w:rFonts w:ascii="Times New Roman" w:hAnsi="Times New Roman" w:cs="Times New Roman"/>
        </w:rPr>
        <w:t>;</w:t>
      </w:r>
      <w:r w:rsidRPr="00274886">
        <w:rPr>
          <w:rFonts w:ascii="Times New Roman" w:hAnsi="Times New Roman" w:cs="Times New Roman"/>
        </w:rPr>
        <w:t xml:space="preserve"> tat, koku, işitme, görme ve dokunma gibi duyuların yiyecek-içecek seçimini etkilediği görülmektedir. </w:t>
      </w:r>
      <w:r w:rsidRPr="00274886">
        <w:rPr>
          <w:rFonts w:ascii="Times New Roman" w:eastAsia="Times New Roman" w:hAnsi="Times New Roman" w:cs="Times New Roman"/>
        </w:rPr>
        <w:t>Prescott vd.’nin (2002) çalışmasına göre yeme-içme tercihlerini tat, koku, yapı gibi yiyecekle ilgili duyusal nite</w:t>
      </w:r>
      <w:r w:rsidR="00DF5B51" w:rsidRPr="00274886">
        <w:rPr>
          <w:rFonts w:ascii="Times New Roman" w:eastAsia="Times New Roman" w:hAnsi="Times New Roman" w:cs="Times New Roman"/>
        </w:rPr>
        <w:t xml:space="preserve">lik </w:t>
      </w:r>
      <w:r w:rsidRPr="00274886">
        <w:rPr>
          <w:rFonts w:ascii="Times New Roman" w:eastAsia="Times New Roman" w:hAnsi="Times New Roman" w:cs="Times New Roman"/>
        </w:rPr>
        <w:t>faktör</w:t>
      </w:r>
      <w:r w:rsidR="00DF5B51" w:rsidRPr="00274886">
        <w:rPr>
          <w:rFonts w:ascii="Times New Roman" w:eastAsia="Times New Roman" w:hAnsi="Times New Roman" w:cs="Times New Roman"/>
        </w:rPr>
        <w:t>lerinin yeme içme tercihini etkilediği görülmektedir.</w:t>
      </w:r>
      <w:bookmarkEnd w:id="4"/>
    </w:p>
    <w:p w14:paraId="4A5D17D8" w14:textId="5B118F6F" w:rsidR="002C10D0" w:rsidRPr="00F24999" w:rsidRDefault="00222FC4" w:rsidP="00F24999">
      <w:pPr>
        <w:pStyle w:val="ListeParagraf"/>
        <w:numPr>
          <w:ilvl w:val="2"/>
          <w:numId w:val="4"/>
        </w:numPr>
        <w:spacing w:before="120" w:after="120" w:line="276" w:lineRule="auto"/>
        <w:jc w:val="both"/>
        <w:rPr>
          <w:rFonts w:ascii="Times New Roman" w:eastAsia="Times New Roman" w:hAnsi="Times New Roman" w:cs="Times New Roman"/>
          <w:b/>
          <w:i/>
          <w:sz w:val="24"/>
        </w:rPr>
      </w:pPr>
      <w:r w:rsidRPr="00F24999">
        <w:rPr>
          <w:rFonts w:ascii="Times New Roman" w:eastAsia="Times New Roman" w:hAnsi="Times New Roman" w:cs="Times New Roman"/>
          <w:b/>
          <w:i/>
          <w:sz w:val="24"/>
        </w:rPr>
        <w:t>Tat</w:t>
      </w:r>
      <w:r w:rsidR="00B46914" w:rsidRPr="00F24999">
        <w:rPr>
          <w:rFonts w:ascii="Times New Roman" w:eastAsia="Times New Roman" w:hAnsi="Times New Roman" w:cs="Times New Roman"/>
          <w:b/>
          <w:i/>
          <w:sz w:val="24"/>
        </w:rPr>
        <w:t xml:space="preserve"> ve Koku </w:t>
      </w:r>
    </w:p>
    <w:p w14:paraId="7068836C" w14:textId="000BDDCF"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Tat</w:t>
      </w:r>
      <w:r w:rsidR="008D6D70">
        <w:rPr>
          <w:rFonts w:ascii="Times New Roman" w:eastAsia="Times New Roman" w:hAnsi="Times New Roman" w:cs="Times New Roman"/>
        </w:rPr>
        <w:t>;</w:t>
      </w:r>
      <w:r w:rsidRPr="00274886">
        <w:rPr>
          <w:rFonts w:ascii="Times New Roman" w:eastAsia="Times New Roman" w:hAnsi="Times New Roman" w:cs="Times New Roman"/>
        </w:rPr>
        <w:t xml:space="preserve"> dilimizde hissettiğimiz acı, tatlı, ekşi, tuzlu ve umami</w:t>
      </w:r>
      <w:r w:rsidR="008C14F4">
        <w:rPr>
          <w:rFonts w:ascii="Times New Roman" w:eastAsia="Times New Roman" w:hAnsi="Times New Roman" w:cs="Times New Roman"/>
        </w:rPr>
        <w:t>ye</w:t>
      </w:r>
      <w:r w:rsidRPr="00274886">
        <w:rPr>
          <w:rFonts w:ascii="Times New Roman" w:eastAsia="Times New Roman" w:hAnsi="Times New Roman" w:cs="Times New Roman"/>
        </w:rPr>
        <w:t xml:space="preserve"> olan duyarlılık</w:t>
      </w:r>
      <w:r w:rsidR="00A7562E">
        <w:rPr>
          <w:rFonts w:ascii="Times New Roman" w:eastAsia="Times New Roman" w:hAnsi="Times New Roman" w:cs="Times New Roman"/>
        </w:rPr>
        <w:t xml:space="preserve"> i</w:t>
      </w:r>
      <w:r w:rsidRPr="00274886">
        <w:rPr>
          <w:rFonts w:ascii="Times New Roman" w:eastAsia="Times New Roman" w:hAnsi="Times New Roman" w:cs="Times New Roman"/>
        </w:rPr>
        <w:t>ken, lezzeti tüm duyularımıza bağlı olarak beynimiz oluşturmaktadır. Dilin her bölgesi tadı algılayabilmekte, sadece bazı bölgeleri daha yoğun olarak hissetmektedir. Alkoloid içeren yiyecekleri</w:t>
      </w:r>
      <w:r w:rsidR="007D5477">
        <w:rPr>
          <w:rFonts w:ascii="Times New Roman" w:eastAsia="Times New Roman" w:hAnsi="Times New Roman" w:cs="Times New Roman"/>
        </w:rPr>
        <w:t>;</w:t>
      </w:r>
      <w:r w:rsidRPr="00274886">
        <w:rPr>
          <w:rFonts w:ascii="Times New Roman" w:eastAsia="Times New Roman" w:hAnsi="Times New Roman" w:cs="Times New Roman"/>
        </w:rPr>
        <w:t xml:space="preserve"> acı, iyonik bileşikler</w:t>
      </w:r>
      <w:r w:rsidR="00CB5DFD">
        <w:rPr>
          <w:rFonts w:ascii="Times New Roman" w:eastAsia="Times New Roman" w:hAnsi="Times New Roman" w:cs="Times New Roman"/>
        </w:rPr>
        <w:t>i;</w:t>
      </w:r>
      <w:r w:rsidRPr="00274886">
        <w:rPr>
          <w:rFonts w:ascii="Times New Roman" w:eastAsia="Times New Roman" w:hAnsi="Times New Roman" w:cs="Times New Roman"/>
        </w:rPr>
        <w:t xml:space="preserve"> tuzlu, asitli gıdaların bir kısmı</w:t>
      </w:r>
      <w:r w:rsidR="004C55DC">
        <w:rPr>
          <w:rFonts w:ascii="Times New Roman" w:eastAsia="Times New Roman" w:hAnsi="Times New Roman" w:cs="Times New Roman"/>
        </w:rPr>
        <w:t>nı</w:t>
      </w:r>
      <w:r w:rsidRPr="00274886">
        <w:rPr>
          <w:rFonts w:ascii="Times New Roman" w:eastAsia="Times New Roman" w:hAnsi="Times New Roman" w:cs="Times New Roman"/>
        </w:rPr>
        <w:t xml:space="preserve"> ekşi, şekerli yiyecekler</w:t>
      </w:r>
      <w:r w:rsidR="00490258">
        <w:rPr>
          <w:rFonts w:ascii="Times New Roman" w:eastAsia="Times New Roman" w:hAnsi="Times New Roman" w:cs="Times New Roman"/>
        </w:rPr>
        <w:t xml:space="preserve">i </w:t>
      </w:r>
      <w:r w:rsidRPr="00274886">
        <w:rPr>
          <w:rFonts w:ascii="Times New Roman" w:eastAsia="Times New Roman" w:hAnsi="Times New Roman" w:cs="Times New Roman"/>
        </w:rPr>
        <w:t>tatlı, bazı aminoasitler ve nükleotidler ise umami o</w:t>
      </w:r>
      <w:r w:rsidR="001B447E">
        <w:rPr>
          <w:rFonts w:ascii="Times New Roman" w:eastAsia="Times New Roman" w:hAnsi="Times New Roman" w:cs="Times New Roman"/>
        </w:rPr>
        <w:t>larak algılanmaktadır</w:t>
      </w:r>
      <w:r w:rsidR="00012755">
        <w:rPr>
          <w:rFonts w:ascii="Times New Roman" w:eastAsia="Times New Roman" w:hAnsi="Times New Roman" w:cs="Times New Roman"/>
        </w:rPr>
        <w:t xml:space="preserve">. </w:t>
      </w:r>
      <w:r w:rsidRPr="00274886">
        <w:rPr>
          <w:rFonts w:ascii="Times New Roman" w:eastAsia="Times New Roman" w:hAnsi="Times New Roman" w:cs="Times New Roman"/>
        </w:rPr>
        <w:t xml:space="preserve">Lezzet oluşumu ise </w:t>
      </w:r>
      <w:r w:rsidR="00254309" w:rsidRPr="00274886">
        <w:rPr>
          <w:rFonts w:ascii="Times New Roman" w:eastAsia="Times New Roman" w:hAnsi="Times New Roman" w:cs="Times New Roman"/>
        </w:rPr>
        <w:t>direkt</w:t>
      </w:r>
      <w:r w:rsidRPr="00274886">
        <w:rPr>
          <w:rFonts w:ascii="Times New Roman" w:eastAsia="Times New Roman" w:hAnsi="Times New Roman" w:cs="Times New Roman"/>
        </w:rPr>
        <w:t xml:space="preserve"> kokuyla başlamaktadır. Koku</w:t>
      </w:r>
      <w:r w:rsidR="00254309" w:rsidRPr="00274886">
        <w:rPr>
          <w:rFonts w:ascii="Times New Roman" w:eastAsia="Times New Roman" w:hAnsi="Times New Roman" w:cs="Times New Roman"/>
        </w:rPr>
        <w:t xml:space="preserve"> ve</w:t>
      </w:r>
      <w:r w:rsidRPr="00274886">
        <w:rPr>
          <w:rFonts w:ascii="Times New Roman" w:eastAsia="Times New Roman" w:hAnsi="Times New Roman" w:cs="Times New Roman"/>
        </w:rPr>
        <w:t xml:space="preserve"> tat</w:t>
      </w:r>
      <w:r w:rsidR="00254309" w:rsidRPr="00274886">
        <w:rPr>
          <w:rFonts w:ascii="Times New Roman" w:eastAsia="Times New Roman" w:hAnsi="Times New Roman" w:cs="Times New Roman"/>
        </w:rPr>
        <w:t xml:space="preserve"> arasındaki</w:t>
      </w:r>
      <w:r w:rsidRPr="00274886">
        <w:rPr>
          <w:rFonts w:ascii="Times New Roman" w:eastAsia="Times New Roman" w:hAnsi="Times New Roman" w:cs="Times New Roman"/>
        </w:rPr>
        <w:t xml:space="preserve"> </w:t>
      </w:r>
      <w:r w:rsidR="00254309" w:rsidRPr="00274886">
        <w:rPr>
          <w:rFonts w:ascii="Times New Roman" w:eastAsia="Times New Roman" w:hAnsi="Times New Roman" w:cs="Times New Roman"/>
        </w:rPr>
        <w:t>bağlantı</w:t>
      </w:r>
      <w:r w:rsidRPr="00274886">
        <w:rPr>
          <w:rFonts w:ascii="Times New Roman" w:eastAsia="Times New Roman" w:hAnsi="Times New Roman" w:cs="Times New Roman"/>
        </w:rPr>
        <w:t xml:space="preserve"> bilinen bir gerçektir ve </w:t>
      </w:r>
      <w:r w:rsidR="00254309" w:rsidRPr="00274886">
        <w:rPr>
          <w:rFonts w:ascii="Times New Roman" w:eastAsia="Times New Roman" w:hAnsi="Times New Roman" w:cs="Times New Roman"/>
        </w:rPr>
        <w:t>lezzetli</w:t>
      </w:r>
      <w:r w:rsidRPr="00274886">
        <w:rPr>
          <w:rFonts w:ascii="Times New Roman" w:eastAsia="Times New Roman" w:hAnsi="Times New Roman" w:cs="Times New Roman"/>
        </w:rPr>
        <w:t xml:space="preserve"> </w:t>
      </w:r>
      <w:r w:rsidR="00254309" w:rsidRPr="00274886">
        <w:rPr>
          <w:rFonts w:ascii="Times New Roman" w:eastAsia="Times New Roman" w:hAnsi="Times New Roman" w:cs="Times New Roman"/>
        </w:rPr>
        <w:t>yiyeceklerin</w:t>
      </w:r>
      <w:r w:rsidR="001C662F">
        <w:rPr>
          <w:rFonts w:ascii="Times New Roman" w:eastAsia="Times New Roman" w:hAnsi="Times New Roman" w:cs="Times New Roman"/>
        </w:rPr>
        <w:t xml:space="preserve"> kokuları da hoş algılanmaktadır.</w:t>
      </w:r>
      <w:r w:rsidRPr="00274886">
        <w:rPr>
          <w:rFonts w:ascii="Times New Roman" w:eastAsia="Times New Roman" w:hAnsi="Times New Roman" w:cs="Times New Roman"/>
        </w:rPr>
        <w:t xml:space="preserve"> Koku ve tat duyusu</w:t>
      </w:r>
      <w:r w:rsidR="00EA1A5F">
        <w:rPr>
          <w:rFonts w:ascii="Times New Roman" w:eastAsia="Times New Roman" w:hAnsi="Times New Roman" w:cs="Times New Roman"/>
        </w:rPr>
        <w:t>,</w:t>
      </w:r>
      <w:r w:rsidRPr="00274886">
        <w:rPr>
          <w:rFonts w:ascii="Times New Roman" w:eastAsia="Times New Roman" w:hAnsi="Times New Roman" w:cs="Times New Roman"/>
        </w:rPr>
        <w:t xml:space="preserve"> yeme sırasında pek çok kimyasal uyarıcının açığa çıkması nedeniyle kimyasal duyular olarak adlandırılmıştır. Uçucu olan maddeler (koku bileşikleri)</w:t>
      </w:r>
      <w:r w:rsidR="00722E2A">
        <w:rPr>
          <w:rFonts w:ascii="Times New Roman" w:eastAsia="Times New Roman" w:hAnsi="Times New Roman" w:cs="Times New Roman"/>
        </w:rPr>
        <w:t>;</w:t>
      </w:r>
      <w:r w:rsidRPr="00274886">
        <w:rPr>
          <w:rFonts w:ascii="Times New Roman" w:eastAsia="Times New Roman" w:hAnsi="Times New Roman" w:cs="Times New Roman"/>
        </w:rPr>
        <w:t xml:space="preserve"> burun ve geniz yoluyla, uçucu olmayan bileşikler (tat bileş</w:t>
      </w:r>
      <w:r w:rsidR="00961C7F" w:rsidRPr="00274886">
        <w:rPr>
          <w:rFonts w:ascii="Times New Roman" w:eastAsia="Times New Roman" w:hAnsi="Times New Roman" w:cs="Times New Roman"/>
        </w:rPr>
        <w:t>enleri</w:t>
      </w:r>
      <w:r w:rsidRPr="00274886">
        <w:rPr>
          <w:rFonts w:ascii="Times New Roman" w:eastAsia="Times New Roman" w:hAnsi="Times New Roman" w:cs="Times New Roman"/>
        </w:rPr>
        <w:t>)</w:t>
      </w:r>
      <w:r w:rsidR="00EC0F5E">
        <w:rPr>
          <w:rFonts w:ascii="Times New Roman" w:eastAsia="Times New Roman" w:hAnsi="Times New Roman" w:cs="Times New Roman"/>
        </w:rPr>
        <w:t xml:space="preserve"> ise</w:t>
      </w:r>
      <w:r w:rsidRPr="00274886">
        <w:rPr>
          <w:rFonts w:ascii="Times New Roman" w:eastAsia="Times New Roman" w:hAnsi="Times New Roman" w:cs="Times New Roman"/>
        </w:rPr>
        <w:t xml:space="preserve"> tükürük </w:t>
      </w:r>
      <w:r w:rsidR="00961C7F" w:rsidRPr="00274886">
        <w:rPr>
          <w:rFonts w:ascii="Times New Roman" w:eastAsia="Times New Roman" w:hAnsi="Times New Roman" w:cs="Times New Roman"/>
        </w:rPr>
        <w:t xml:space="preserve">ile </w:t>
      </w:r>
      <w:r w:rsidRPr="00274886">
        <w:rPr>
          <w:rFonts w:ascii="Times New Roman" w:eastAsia="Times New Roman" w:hAnsi="Times New Roman" w:cs="Times New Roman"/>
        </w:rPr>
        <w:t xml:space="preserve">ağız boşluğuna </w:t>
      </w:r>
      <w:r w:rsidR="00961C7F" w:rsidRPr="00274886">
        <w:rPr>
          <w:rFonts w:ascii="Times New Roman" w:eastAsia="Times New Roman" w:hAnsi="Times New Roman" w:cs="Times New Roman"/>
        </w:rPr>
        <w:t>aktarılmaktadır</w:t>
      </w:r>
      <w:r w:rsidRPr="00274886">
        <w:rPr>
          <w:rFonts w:ascii="Times New Roman" w:eastAsia="Times New Roman" w:hAnsi="Times New Roman" w:cs="Times New Roman"/>
        </w:rPr>
        <w:t xml:space="preserve"> (Karadeniz, 20</w:t>
      </w:r>
      <w:r w:rsidR="00F60183">
        <w:rPr>
          <w:rFonts w:ascii="Times New Roman" w:eastAsia="Times New Roman" w:hAnsi="Times New Roman" w:cs="Times New Roman"/>
        </w:rPr>
        <w:t>00; Barham vd</w:t>
      </w:r>
      <w:proofErr w:type="gramStart"/>
      <w:r w:rsidR="00F60183">
        <w:rPr>
          <w:rFonts w:ascii="Times New Roman" w:eastAsia="Times New Roman" w:hAnsi="Times New Roman" w:cs="Times New Roman"/>
        </w:rPr>
        <w:t>.,</w:t>
      </w:r>
      <w:proofErr w:type="gramEnd"/>
      <w:r w:rsidR="00F60183">
        <w:rPr>
          <w:rFonts w:ascii="Times New Roman" w:eastAsia="Times New Roman" w:hAnsi="Times New Roman" w:cs="Times New Roman"/>
        </w:rPr>
        <w:t xml:space="preserve"> 2010). Yenilen</w:t>
      </w:r>
      <w:r w:rsidRPr="00274886">
        <w:rPr>
          <w:rFonts w:ascii="Times New Roman" w:eastAsia="Times New Roman" w:hAnsi="Times New Roman" w:cs="Times New Roman"/>
        </w:rPr>
        <w:t xml:space="preserve"> gıdalardan çıkan uçucu moleküller</w:t>
      </w:r>
      <w:r w:rsidR="00D020E5">
        <w:rPr>
          <w:rFonts w:ascii="Times New Roman" w:eastAsia="Times New Roman" w:hAnsi="Times New Roman" w:cs="Times New Roman"/>
        </w:rPr>
        <w:t>,</w:t>
      </w:r>
      <w:r w:rsidRPr="00274886">
        <w:rPr>
          <w:rFonts w:ascii="Times New Roman" w:eastAsia="Times New Roman" w:hAnsi="Times New Roman" w:cs="Times New Roman"/>
        </w:rPr>
        <w:t xml:space="preserve"> beyinde çabucak değerlendirilmekte ve lezzet algısının oluşmasında önemli rol oynamaktadır. </w:t>
      </w:r>
      <w:r w:rsidR="00205C07">
        <w:rPr>
          <w:rFonts w:ascii="Times New Roman" w:eastAsia="Times New Roman" w:hAnsi="Times New Roman" w:cs="Times New Roman"/>
        </w:rPr>
        <w:t>U</w:t>
      </w:r>
      <w:r w:rsidRPr="00274886">
        <w:rPr>
          <w:rFonts w:ascii="Times New Roman" w:eastAsia="Times New Roman" w:hAnsi="Times New Roman" w:cs="Times New Roman"/>
        </w:rPr>
        <w:t>çucu maddelerin</w:t>
      </w:r>
      <w:r w:rsidR="001713BA">
        <w:rPr>
          <w:rFonts w:ascii="Times New Roman" w:eastAsia="Times New Roman" w:hAnsi="Times New Roman" w:cs="Times New Roman"/>
        </w:rPr>
        <w:t>,</w:t>
      </w:r>
      <w:r w:rsidRPr="00274886">
        <w:rPr>
          <w:rFonts w:ascii="Times New Roman" w:eastAsia="Times New Roman" w:hAnsi="Times New Roman" w:cs="Times New Roman"/>
        </w:rPr>
        <w:t xml:space="preserve"> burundaki koku alma reseptörlerini </w:t>
      </w:r>
      <w:r w:rsidR="007E0F07" w:rsidRPr="00274886">
        <w:rPr>
          <w:rFonts w:ascii="Times New Roman" w:eastAsia="Times New Roman" w:hAnsi="Times New Roman" w:cs="Times New Roman"/>
        </w:rPr>
        <w:t xml:space="preserve">tetiklemesi </w:t>
      </w:r>
      <w:r w:rsidRPr="00274886">
        <w:rPr>
          <w:rFonts w:ascii="Times New Roman" w:eastAsia="Times New Roman" w:hAnsi="Times New Roman" w:cs="Times New Roman"/>
        </w:rPr>
        <w:t>ile koku algısı, tat ve koku algılarının bi</w:t>
      </w:r>
      <w:r w:rsidR="007E0F07" w:rsidRPr="00274886">
        <w:rPr>
          <w:rFonts w:ascii="Times New Roman" w:eastAsia="Times New Roman" w:hAnsi="Times New Roman" w:cs="Times New Roman"/>
        </w:rPr>
        <w:t>rleşimi</w:t>
      </w:r>
      <w:r w:rsidRPr="00274886">
        <w:rPr>
          <w:rFonts w:ascii="Times New Roman" w:eastAsia="Times New Roman" w:hAnsi="Times New Roman" w:cs="Times New Roman"/>
        </w:rPr>
        <w:t xml:space="preserve"> ise lezzet algısı </w:t>
      </w:r>
      <w:r w:rsidR="007E0F07" w:rsidRPr="00274886">
        <w:rPr>
          <w:rFonts w:ascii="Times New Roman" w:eastAsia="Times New Roman" w:hAnsi="Times New Roman" w:cs="Times New Roman"/>
        </w:rPr>
        <w:t>şeklinde</w:t>
      </w:r>
      <w:r w:rsidRPr="00274886">
        <w:rPr>
          <w:rFonts w:ascii="Times New Roman" w:eastAsia="Times New Roman" w:hAnsi="Times New Roman" w:cs="Times New Roman"/>
        </w:rPr>
        <w:t xml:space="preserve"> </w:t>
      </w:r>
      <w:r w:rsidR="007E0F07" w:rsidRPr="00274886">
        <w:rPr>
          <w:rFonts w:ascii="Times New Roman" w:eastAsia="Times New Roman" w:hAnsi="Times New Roman" w:cs="Times New Roman"/>
        </w:rPr>
        <w:t xml:space="preserve">tanımlanmaktadır </w:t>
      </w:r>
      <w:r w:rsidRPr="00274886">
        <w:rPr>
          <w:rFonts w:ascii="Times New Roman" w:eastAsia="Times New Roman" w:hAnsi="Times New Roman" w:cs="Times New Roman"/>
        </w:rPr>
        <w:t xml:space="preserve">(Akbaba ve Çetinkaya, 2018). </w:t>
      </w:r>
    </w:p>
    <w:p w14:paraId="7486AAC9" w14:textId="178A95A8"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Kokular</w:t>
      </w:r>
      <w:r w:rsidR="00852AE3">
        <w:rPr>
          <w:rFonts w:ascii="Times New Roman" w:eastAsia="Times New Roman" w:hAnsi="Times New Roman" w:cs="Times New Roman"/>
        </w:rPr>
        <w:t>,</w:t>
      </w:r>
      <w:r w:rsidRPr="00274886">
        <w:rPr>
          <w:rFonts w:ascii="Times New Roman" w:eastAsia="Times New Roman" w:hAnsi="Times New Roman" w:cs="Times New Roman"/>
        </w:rPr>
        <w:t xml:space="preserve"> beyindeki farklı bölgeleri harekete geçirerek bey</w:t>
      </w:r>
      <w:r w:rsidR="009D108B">
        <w:rPr>
          <w:rFonts w:ascii="Times New Roman" w:eastAsia="Times New Roman" w:hAnsi="Times New Roman" w:cs="Times New Roman"/>
        </w:rPr>
        <w:t>nimizde koku görüntüleri yaratmakta</w:t>
      </w:r>
      <w:r w:rsidRPr="00274886">
        <w:rPr>
          <w:rFonts w:ascii="Times New Roman" w:eastAsia="Times New Roman" w:hAnsi="Times New Roman" w:cs="Times New Roman"/>
        </w:rPr>
        <w:t xml:space="preserve"> ve bu koku görüntüleri </w:t>
      </w:r>
      <w:r w:rsidR="009D108B">
        <w:rPr>
          <w:rFonts w:ascii="Times New Roman" w:eastAsia="Times New Roman" w:hAnsi="Times New Roman" w:cs="Times New Roman"/>
        </w:rPr>
        <w:t>ne yediğimizi anlamamızı sağlamaktadır</w:t>
      </w:r>
      <w:r w:rsidR="00436ADF">
        <w:rPr>
          <w:rFonts w:ascii="Times New Roman" w:eastAsia="Times New Roman" w:hAnsi="Times New Roman" w:cs="Times New Roman"/>
        </w:rPr>
        <w:t xml:space="preserve">. </w:t>
      </w:r>
      <w:r w:rsidRPr="00274886">
        <w:rPr>
          <w:rFonts w:ascii="Times New Roman" w:eastAsia="Times New Roman" w:hAnsi="Times New Roman" w:cs="Times New Roman"/>
        </w:rPr>
        <w:t>Bir kok</w:t>
      </w:r>
      <w:r w:rsidR="00111FEF">
        <w:rPr>
          <w:rFonts w:ascii="Times New Roman" w:eastAsia="Times New Roman" w:hAnsi="Times New Roman" w:cs="Times New Roman"/>
        </w:rPr>
        <w:t>u</w:t>
      </w:r>
      <w:r w:rsidR="00E34B2D">
        <w:rPr>
          <w:rFonts w:ascii="Times New Roman" w:eastAsia="Times New Roman" w:hAnsi="Times New Roman" w:cs="Times New Roman"/>
        </w:rPr>
        <w:t>,</w:t>
      </w:r>
      <w:r w:rsidR="00111FEF">
        <w:rPr>
          <w:rFonts w:ascii="Times New Roman" w:eastAsia="Times New Roman" w:hAnsi="Times New Roman" w:cs="Times New Roman"/>
        </w:rPr>
        <w:t xml:space="preserve"> ilk defa alındığında</w:t>
      </w:r>
      <w:r w:rsidR="00627912">
        <w:rPr>
          <w:rFonts w:ascii="Times New Roman" w:eastAsia="Times New Roman" w:hAnsi="Times New Roman" w:cs="Times New Roman"/>
        </w:rPr>
        <w:t xml:space="preserve"> hafıza</w:t>
      </w:r>
      <w:r w:rsidRPr="00274886">
        <w:rPr>
          <w:rFonts w:ascii="Times New Roman" w:eastAsia="Times New Roman" w:hAnsi="Times New Roman" w:cs="Times New Roman"/>
        </w:rPr>
        <w:t>daki diğer kokularla karşılaşt</w:t>
      </w:r>
      <w:r w:rsidR="00CB23A1">
        <w:rPr>
          <w:rFonts w:ascii="Times New Roman" w:eastAsia="Times New Roman" w:hAnsi="Times New Roman" w:cs="Times New Roman"/>
        </w:rPr>
        <w:t>ırılır ve önceki deneyimlere</w:t>
      </w:r>
      <w:r w:rsidRPr="00274886">
        <w:rPr>
          <w:rFonts w:ascii="Times New Roman" w:eastAsia="Times New Roman" w:hAnsi="Times New Roman" w:cs="Times New Roman"/>
        </w:rPr>
        <w:t xml:space="preserve"> göre olumlu veya olumsuz </w:t>
      </w:r>
      <w:r w:rsidR="00436ADF">
        <w:rPr>
          <w:rFonts w:ascii="Times New Roman" w:eastAsia="Times New Roman" w:hAnsi="Times New Roman" w:cs="Times New Roman"/>
        </w:rPr>
        <w:t xml:space="preserve">duygular yaşamamıza neden olur </w:t>
      </w:r>
      <w:r w:rsidR="00436ADF" w:rsidRPr="00274886">
        <w:rPr>
          <w:rFonts w:ascii="Times New Roman" w:eastAsia="Times New Roman" w:hAnsi="Times New Roman" w:cs="Times New Roman"/>
        </w:rPr>
        <w:t xml:space="preserve">(Akbaba ve Çetinkaya, 2018). </w:t>
      </w:r>
      <w:r w:rsidR="009D1F0F">
        <w:rPr>
          <w:rFonts w:ascii="Times New Roman" w:eastAsia="Times New Roman" w:hAnsi="Times New Roman" w:cs="Times New Roman"/>
        </w:rPr>
        <w:t>Baştürk (2019)</w:t>
      </w:r>
      <w:r w:rsidR="00F91317" w:rsidRPr="00274886">
        <w:rPr>
          <w:rFonts w:ascii="Times New Roman" w:eastAsia="Times New Roman" w:hAnsi="Times New Roman" w:cs="Times New Roman"/>
        </w:rPr>
        <w:t xml:space="preserve"> tarafından yapılan araştırmada</w:t>
      </w:r>
      <w:r w:rsidR="009D1F0F">
        <w:rPr>
          <w:rFonts w:ascii="Times New Roman" w:eastAsia="Times New Roman" w:hAnsi="Times New Roman" w:cs="Times New Roman"/>
        </w:rPr>
        <w:t>,</w:t>
      </w:r>
      <w:r w:rsidR="00F91317" w:rsidRPr="00274886">
        <w:rPr>
          <w:rFonts w:ascii="Times New Roman" w:eastAsia="Times New Roman" w:hAnsi="Times New Roman" w:cs="Times New Roman"/>
        </w:rPr>
        <w:t xml:space="preserve"> </w:t>
      </w:r>
      <w:r w:rsidR="00F91317" w:rsidRPr="00274886">
        <w:rPr>
          <w:rFonts w:ascii="Times New Roman" w:eastAsia="Times New Roman" w:hAnsi="Times New Roman" w:cs="Times New Roman"/>
        </w:rPr>
        <w:lastRenderedPageBreak/>
        <w:t>restoranların tercih edilmesini etkileyen faktörler</w:t>
      </w:r>
      <w:r w:rsidR="00C27B3B" w:rsidRPr="00274886">
        <w:rPr>
          <w:rFonts w:ascii="Times New Roman" w:eastAsia="Times New Roman" w:hAnsi="Times New Roman" w:cs="Times New Roman"/>
        </w:rPr>
        <w:t xml:space="preserve"> arasında ilk olarak</w:t>
      </w:r>
      <w:r w:rsidR="00F91317" w:rsidRPr="00274886">
        <w:rPr>
          <w:rFonts w:ascii="Times New Roman" w:eastAsia="Times New Roman" w:hAnsi="Times New Roman" w:cs="Times New Roman"/>
        </w:rPr>
        <w:t>; koku ve doku faktörleri olduğ</w:t>
      </w:r>
      <w:r w:rsidR="009F5731" w:rsidRPr="00274886">
        <w:rPr>
          <w:rFonts w:ascii="Times New Roman" w:eastAsia="Times New Roman" w:hAnsi="Times New Roman" w:cs="Times New Roman"/>
        </w:rPr>
        <w:t>undan bahsedilmiş</w:t>
      </w:r>
      <w:r w:rsidR="00F91317" w:rsidRPr="00274886">
        <w:rPr>
          <w:rFonts w:ascii="Times New Roman" w:eastAsia="Times New Roman" w:hAnsi="Times New Roman" w:cs="Times New Roman"/>
        </w:rPr>
        <w:t>tir.</w:t>
      </w:r>
    </w:p>
    <w:p w14:paraId="6D52D83A" w14:textId="0A45B177" w:rsidR="002C10D0" w:rsidRPr="00144135" w:rsidRDefault="00A74D61" w:rsidP="00144135">
      <w:pPr>
        <w:pStyle w:val="ListeParagraf"/>
        <w:numPr>
          <w:ilvl w:val="2"/>
          <w:numId w:val="4"/>
        </w:numPr>
        <w:spacing w:before="120" w:after="120" w:line="276" w:lineRule="auto"/>
        <w:jc w:val="both"/>
        <w:rPr>
          <w:rFonts w:ascii="Times New Roman" w:eastAsia="Times New Roman" w:hAnsi="Times New Roman" w:cs="Times New Roman"/>
          <w:b/>
          <w:i/>
          <w:sz w:val="24"/>
          <w:szCs w:val="24"/>
        </w:rPr>
      </w:pPr>
      <w:r w:rsidRPr="00144135">
        <w:rPr>
          <w:rFonts w:ascii="Times New Roman" w:eastAsia="Times New Roman" w:hAnsi="Times New Roman" w:cs="Times New Roman"/>
          <w:b/>
          <w:i/>
          <w:sz w:val="24"/>
          <w:szCs w:val="24"/>
        </w:rPr>
        <w:t>Gör</w:t>
      </w:r>
      <w:r w:rsidR="007F6800" w:rsidRPr="00144135">
        <w:rPr>
          <w:rFonts w:ascii="Times New Roman" w:eastAsia="Times New Roman" w:hAnsi="Times New Roman" w:cs="Times New Roman"/>
          <w:b/>
          <w:i/>
          <w:sz w:val="24"/>
          <w:szCs w:val="24"/>
        </w:rPr>
        <w:t>me</w:t>
      </w:r>
    </w:p>
    <w:p w14:paraId="693EDB24" w14:textId="35669C96" w:rsidR="002C10D0" w:rsidRPr="00274886" w:rsidRDefault="00D44F26" w:rsidP="00453B8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Görme, koklama ve tat almadan oluşan duyularla ilgili bir deneyimde görsellik ilk etabı oluşturur. Yemeğin çekici görüntüsü iştahı arttırırken, çirkin bir sunum tam tersi etki yaratır</w:t>
      </w:r>
      <w:r w:rsidR="005B5B2D">
        <w:rPr>
          <w:rFonts w:ascii="Times New Roman" w:eastAsia="Times New Roman" w:hAnsi="Times New Roman" w:cs="Times New Roman"/>
        </w:rPr>
        <w:t xml:space="preserve">. </w:t>
      </w:r>
      <w:r w:rsidRPr="00274886">
        <w:rPr>
          <w:rFonts w:ascii="Times New Roman" w:eastAsia="Times New Roman" w:hAnsi="Times New Roman" w:cs="Times New Roman"/>
        </w:rPr>
        <w:t>Eğer yemek çekici bir tabakta güzel bir süslemeyle sunulursa konuk yemeğin lezzet, kalite ve malzemelerinin de iyi olduğunu varsayabilir. Böylece yemek tadılmadan olumlu bir değerlendirme kazanır (Arıkan ve Ekincek,</w:t>
      </w:r>
      <w:r w:rsidR="00434839">
        <w:rPr>
          <w:rFonts w:ascii="Times New Roman" w:eastAsia="Times New Roman" w:hAnsi="Times New Roman" w:cs="Times New Roman"/>
        </w:rPr>
        <w:t xml:space="preserve"> </w:t>
      </w:r>
      <w:r w:rsidRPr="00274886">
        <w:rPr>
          <w:rFonts w:ascii="Times New Roman" w:eastAsia="Times New Roman" w:hAnsi="Times New Roman" w:cs="Times New Roman"/>
        </w:rPr>
        <w:t>2016:</w:t>
      </w:r>
      <w:r w:rsidR="002D53D9">
        <w:rPr>
          <w:rFonts w:ascii="Times New Roman" w:eastAsia="Times New Roman" w:hAnsi="Times New Roman" w:cs="Times New Roman"/>
        </w:rPr>
        <w:t xml:space="preserve"> </w:t>
      </w:r>
      <w:r w:rsidR="005B5B2D">
        <w:rPr>
          <w:rFonts w:ascii="Times New Roman" w:eastAsia="Times New Roman" w:hAnsi="Times New Roman" w:cs="Times New Roman"/>
        </w:rPr>
        <w:t>21-</w:t>
      </w:r>
      <w:r w:rsidRPr="00274886">
        <w:rPr>
          <w:rFonts w:ascii="Times New Roman" w:eastAsia="Times New Roman" w:hAnsi="Times New Roman" w:cs="Times New Roman"/>
        </w:rPr>
        <w:t>23).</w:t>
      </w:r>
      <w:r w:rsidR="00453B86">
        <w:rPr>
          <w:rFonts w:ascii="Times New Roman" w:eastAsia="Times New Roman" w:hAnsi="Times New Roman" w:cs="Times New Roman"/>
        </w:rPr>
        <w:t xml:space="preserve"> </w:t>
      </w:r>
      <w:r w:rsidRPr="00274886">
        <w:rPr>
          <w:rFonts w:ascii="Times New Roman" w:eastAsia="Times New Roman" w:hAnsi="Times New Roman" w:cs="Times New Roman"/>
        </w:rPr>
        <w:t>Tüketicinin tek ihtiyacı tat ve lezzet olmadığı gibi görsellik ve estetik ihtiyacı da önemlidir. İnsanların hoş zaman geçirmeleri için uygun biçimlerde tasarlanan mekanlar gibi</w:t>
      </w:r>
      <w:r w:rsidR="00652715">
        <w:rPr>
          <w:rFonts w:ascii="Times New Roman" w:eastAsia="Times New Roman" w:hAnsi="Times New Roman" w:cs="Times New Roman"/>
        </w:rPr>
        <w:t>,</w:t>
      </w:r>
      <w:r w:rsidRPr="00274886">
        <w:rPr>
          <w:rFonts w:ascii="Times New Roman" w:eastAsia="Times New Roman" w:hAnsi="Times New Roman" w:cs="Times New Roman"/>
        </w:rPr>
        <w:t xml:space="preserve"> yemeğin tabakta</w:t>
      </w:r>
      <w:r w:rsidR="00E07EA7">
        <w:rPr>
          <w:rFonts w:ascii="Times New Roman" w:eastAsia="Times New Roman" w:hAnsi="Times New Roman" w:cs="Times New Roman"/>
        </w:rPr>
        <w:t>;</w:t>
      </w:r>
      <w:r w:rsidRPr="00274886">
        <w:rPr>
          <w:rFonts w:ascii="Times New Roman" w:eastAsia="Times New Roman" w:hAnsi="Times New Roman" w:cs="Times New Roman"/>
        </w:rPr>
        <w:t xml:space="preserve"> </w:t>
      </w:r>
      <w:proofErr w:type="gramStart"/>
      <w:r w:rsidRPr="00274886">
        <w:rPr>
          <w:rFonts w:ascii="Times New Roman" w:eastAsia="Times New Roman" w:hAnsi="Times New Roman" w:cs="Times New Roman"/>
        </w:rPr>
        <w:t>garnitür</w:t>
      </w:r>
      <w:proofErr w:type="gramEnd"/>
      <w:r w:rsidRPr="00274886">
        <w:rPr>
          <w:rFonts w:ascii="Times New Roman" w:eastAsia="Times New Roman" w:hAnsi="Times New Roman" w:cs="Times New Roman"/>
        </w:rPr>
        <w:t>, sos, bah</w:t>
      </w:r>
      <w:r w:rsidR="007B30F0">
        <w:rPr>
          <w:rFonts w:ascii="Times New Roman" w:eastAsia="Times New Roman" w:hAnsi="Times New Roman" w:cs="Times New Roman"/>
        </w:rPr>
        <w:t>arat ve dekor benzeri</w:t>
      </w:r>
      <w:r w:rsidR="00B95A6E">
        <w:rPr>
          <w:rFonts w:ascii="Times New Roman" w:eastAsia="Times New Roman" w:hAnsi="Times New Roman" w:cs="Times New Roman"/>
        </w:rPr>
        <w:t xml:space="preserve"> unsurlarla </w:t>
      </w:r>
      <w:r w:rsidRPr="00274886">
        <w:rPr>
          <w:rFonts w:ascii="Times New Roman" w:eastAsia="Times New Roman" w:hAnsi="Times New Roman" w:cs="Times New Roman"/>
        </w:rPr>
        <w:t>uygun şekilde yerleştirilmesi ve renkleriyle konuğun görsel estetik ihtiyacını tatmin etmektedir (Böyükyılmaz ve Yaman, 2018: 254).</w:t>
      </w:r>
    </w:p>
    <w:p w14:paraId="2B69E30C" w14:textId="7B2A92FF"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Bazı çalışmalarda</w:t>
      </w:r>
      <w:r w:rsidR="00B95A6E">
        <w:rPr>
          <w:rFonts w:ascii="Times New Roman" w:eastAsia="Times New Roman" w:hAnsi="Times New Roman" w:cs="Times New Roman"/>
        </w:rPr>
        <w:t>,</w:t>
      </w:r>
      <w:r w:rsidRPr="00274886">
        <w:rPr>
          <w:rFonts w:ascii="Times New Roman" w:eastAsia="Times New Roman" w:hAnsi="Times New Roman" w:cs="Times New Roman"/>
        </w:rPr>
        <w:t xml:space="preserve"> çevresel faktörlerinde bireylerin yiyecek tüketimleri esnasında algı süreçlerini etkilediği görülmüştür. Örneğin; restoranlarda oturma yeri seçiminde tüketicilerin, çevrenin estetik ve </w:t>
      </w:r>
      <w:proofErr w:type="gramStart"/>
      <w:r w:rsidRPr="00274886">
        <w:rPr>
          <w:rFonts w:ascii="Times New Roman" w:eastAsia="Times New Roman" w:hAnsi="Times New Roman" w:cs="Times New Roman"/>
        </w:rPr>
        <w:t>ambiyans</w:t>
      </w:r>
      <w:proofErr w:type="gramEnd"/>
      <w:r w:rsidRPr="00274886">
        <w:rPr>
          <w:rFonts w:ascii="Times New Roman" w:eastAsia="Times New Roman" w:hAnsi="Times New Roman" w:cs="Times New Roman"/>
        </w:rPr>
        <w:t xml:space="preserve"> algılarına etkileri mevcuttur. Misafirlerin, kişisel alandan duydukları memnuniyet artışı tüketicilerin ortama dair hem </w:t>
      </w:r>
      <w:proofErr w:type="gramStart"/>
      <w:r w:rsidRPr="00274886">
        <w:rPr>
          <w:rFonts w:ascii="Times New Roman" w:eastAsia="Times New Roman" w:hAnsi="Times New Roman" w:cs="Times New Roman"/>
        </w:rPr>
        <w:t>ambiyans</w:t>
      </w:r>
      <w:proofErr w:type="gramEnd"/>
      <w:r w:rsidRPr="00274886">
        <w:rPr>
          <w:rFonts w:ascii="Times New Roman" w:eastAsia="Times New Roman" w:hAnsi="Times New Roman" w:cs="Times New Roman"/>
        </w:rPr>
        <w:t xml:space="preserve"> hem de estetik algılarını yükseltmektedir (Mil, 2012:101).</w:t>
      </w:r>
    </w:p>
    <w:p w14:paraId="18381D93" w14:textId="77777777"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 xml:space="preserve">Fiziksel çevre şeklinde tanımlanan restoran atmosferi, bireylerin yemek yediği fiziksel ortam, olumlu ve olumsuz izlenim oluşmasında etkili role sahiptir. Sadece fiziksel çevre olarak ele alınmaması gereken atmosfer, fiziksel unsurların dışında sosyal ve psikolojik unsurları da kapsamaktadır. Aydınlatma, renk, alan tasarımı gibi görsel unsurlar; müzik ve müzik dışındaki sesler gibi işitsel unsurlar ve koku algısıyla ilgili unsurlarda restoran atmosferinin unsurlarıdır. Bu öğelerin aşırı seviyede algılanması, bireylerde memnuniyetsizliklere neden olmaktadır (Çakıcı ve İflazoğlu, 2019:494). </w:t>
      </w:r>
    </w:p>
    <w:p w14:paraId="3BD35E8E" w14:textId="6CF97C00" w:rsidR="002C10D0" w:rsidRPr="00274886" w:rsidRDefault="00D44F26" w:rsidP="00E043F6">
      <w:pPr>
        <w:spacing w:before="120" w:after="120" w:line="276" w:lineRule="auto"/>
        <w:jc w:val="both"/>
        <w:rPr>
          <w:rFonts w:ascii="Times New Roman" w:hAnsi="Times New Roman" w:cs="Times New Roman"/>
        </w:rPr>
      </w:pPr>
      <w:r w:rsidRPr="00274886">
        <w:rPr>
          <w:rFonts w:ascii="Times New Roman" w:eastAsia="Times New Roman" w:hAnsi="Times New Roman" w:cs="Times New Roman"/>
        </w:rPr>
        <w:t>Bireylerin, porsiyon miktarının algılanmasını etkileyen faktörler arasında yiyeceğin rengi, şekli ve tabağın büyüklüğü önemlidir. Güngör (2014) çalışmasında</w:t>
      </w:r>
      <w:r w:rsidR="00793C81">
        <w:rPr>
          <w:rFonts w:ascii="Times New Roman" w:eastAsia="Times New Roman" w:hAnsi="Times New Roman" w:cs="Times New Roman"/>
        </w:rPr>
        <w:t>,</w:t>
      </w:r>
      <w:r w:rsidRPr="00274886">
        <w:rPr>
          <w:rFonts w:ascii="Times New Roman" w:eastAsia="Times New Roman" w:hAnsi="Times New Roman" w:cs="Times New Roman"/>
        </w:rPr>
        <w:t xml:space="preserve"> çeşitli tabak büyüklükleri kullanılmış ve katılımcıların tabaktaki görüntünün bütünlüğüne değil tabakla beraber yiyeceğin miktarına odaklandıklarından yiyecek miktarını doğru algılayamadıkları, yiyeceklerin servis edilme şekillerindeki farklılıkların miktar alg</w:t>
      </w:r>
      <w:r w:rsidR="006C2F36">
        <w:rPr>
          <w:rFonts w:ascii="Times New Roman" w:eastAsia="Times New Roman" w:hAnsi="Times New Roman" w:cs="Times New Roman"/>
        </w:rPr>
        <w:t>ısını değiştirdiği saptanmıştır.</w:t>
      </w:r>
    </w:p>
    <w:p w14:paraId="36DF325F" w14:textId="3EC731D9" w:rsidR="002C10D0" w:rsidRPr="00274886" w:rsidRDefault="00D44F26" w:rsidP="00E043F6">
      <w:pPr>
        <w:spacing w:before="120" w:after="120" w:line="276" w:lineRule="auto"/>
        <w:jc w:val="both"/>
        <w:rPr>
          <w:rFonts w:ascii="Times New Roman" w:eastAsia="Times New Roman" w:hAnsi="Times New Roman" w:cs="Times New Roman"/>
          <w:b/>
        </w:rPr>
      </w:pPr>
      <w:r w:rsidRPr="00274886">
        <w:rPr>
          <w:rFonts w:ascii="Times New Roman" w:eastAsia="Times New Roman" w:hAnsi="Times New Roman" w:cs="Times New Roman"/>
        </w:rPr>
        <w:t xml:space="preserve">Garber ve arkadaşlarına (2000) göre; gıda renginin, tüketicinin lezzeti doğru algılama, farklı tat </w:t>
      </w:r>
      <w:proofErr w:type="gramStart"/>
      <w:r w:rsidRPr="00274886">
        <w:rPr>
          <w:rFonts w:ascii="Times New Roman" w:eastAsia="Times New Roman" w:hAnsi="Times New Roman" w:cs="Times New Roman"/>
        </w:rPr>
        <w:t>profilleri</w:t>
      </w:r>
      <w:proofErr w:type="gramEnd"/>
      <w:r w:rsidRPr="00274886">
        <w:rPr>
          <w:rFonts w:ascii="Times New Roman" w:eastAsia="Times New Roman" w:hAnsi="Times New Roman" w:cs="Times New Roman"/>
        </w:rPr>
        <w:t xml:space="preserve"> ve tercihleri oluşturma yeteneğini etkilediğini, etiketleme ve lezzet </w:t>
      </w:r>
      <w:r w:rsidR="00513547" w:rsidRPr="00274886">
        <w:rPr>
          <w:rFonts w:ascii="Times New Roman" w:eastAsia="Times New Roman" w:hAnsi="Times New Roman" w:cs="Times New Roman"/>
        </w:rPr>
        <w:t>dâhil</w:t>
      </w:r>
      <w:r w:rsidRPr="00274886">
        <w:rPr>
          <w:rFonts w:ascii="Times New Roman" w:eastAsia="Times New Roman" w:hAnsi="Times New Roman" w:cs="Times New Roman"/>
        </w:rPr>
        <w:t xml:space="preserve"> diğer bilgi kaynaklarıyla ilgili olduğu görülmüştür. Gıdanın renginin; tüketicinin zihninde, beklenen lezzet algısı ile bağlantılı olduğu ve gıdaların karakteristik olmayan renk seçimlerinde sorunlar olduğu fikri desteklenmektedir.</w:t>
      </w:r>
    </w:p>
    <w:p w14:paraId="2B9C369D" w14:textId="77777777" w:rsidR="002C10D0"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Restoranlarda, rengin işlevsel kullanımları görülebilir. Söz gelimi; fast-food restoranlarında, masa ve sandalyeler kahverengi, restoran duvarları açık kahverengi ile sarı-pembe renk karışımlarındadır. Bunun nedeni, insanların kahverengi renk tonundan rahatsız hissetmeleri ve yemeklerini hemen yiyip, kalkmalarının hedeflenmesidir (Mazlum, 2011:134).</w:t>
      </w:r>
    </w:p>
    <w:p w14:paraId="6ADAFD21" w14:textId="77777777" w:rsidR="00D712B5" w:rsidRPr="00274886" w:rsidRDefault="00D712B5" w:rsidP="00E043F6">
      <w:pPr>
        <w:spacing w:before="120" w:after="120" w:line="276" w:lineRule="auto"/>
        <w:jc w:val="both"/>
        <w:rPr>
          <w:rFonts w:ascii="Times New Roman" w:eastAsia="Times New Roman" w:hAnsi="Times New Roman" w:cs="Times New Roman"/>
        </w:rPr>
      </w:pPr>
    </w:p>
    <w:p w14:paraId="22E7DF2E" w14:textId="063C674E" w:rsidR="002C10D0" w:rsidRPr="00AA59E6" w:rsidRDefault="00D44F26" w:rsidP="00AA59E6">
      <w:pPr>
        <w:pStyle w:val="ListeParagraf"/>
        <w:numPr>
          <w:ilvl w:val="2"/>
          <w:numId w:val="4"/>
        </w:numPr>
        <w:spacing w:before="120" w:after="120" w:line="276" w:lineRule="auto"/>
        <w:jc w:val="both"/>
        <w:rPr>
          <w:rFonts w:ascii="Times New Roman" w:eastAsia="Times New Roman" w:hAnsi="Times New Roman" w:cs="Times New Roman"/>
          <w:b/>
          <w:i/>
          <w:sz w:val="24"/>
          <w:szCs w:val="24"/>
        </w:rPr>
      </w:pPr>
      <w:r w:rsidRPr="00AA59E6">
        <w:rPr>
          <w:rFonts w:ascii="Times New Roman" w:eastAsia="Times New Roman" w:hAnsi="Times New Roman" w:cs="Times New Roman"/>
          <w:b/>
          <w:i/>
          <w:sz w:val="24"/>
          <w:szCs w:val="24"/>
        </w:rPr>
        <w:t xml:space="preserve">Dokunma </w:t>
      </w:r>
    </w:p>
    <w:p w14:paraId="3469BFC1" w14:textId="66B7025F"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Dokunma duyusu</w:t>
      </w:r>
      <w:r w:rsidR="00ED6124">
        <w:rPr>
          <w:rFonts w:ascii="Times New Roman" w:eastAsia="Times New Roman" w:hAnsi="Times New Roman" w:cs="Times New Roman"/>
        </w:rPr>
        <w:t>,</w:t>
      </w:r>
      <w:r w:rsidRPr="00274886">
        <w:rPr>
          <w:rFonts w:ascii="Times New Roman" w:eastAsia="Times New Roman" w:hAnsi="Times New Roman" w:cs="Times New Roman"/>
        </w:rPr>
        <w:t xml:space="preserve"> elle dokunma ve ağızda dokunma olarak ikiye ayrılabilmektedir. Elle</w:t>
      </w:r>
      <w:r w:rsidR="00EB2A5E">
        <w:rPr>
          <w:rFonts w:ascii="Times New Roman" w:eastAsia="Times New Roman" w:hAnsi="Times New Roman" w:cs="Times New Roman"/>
        </w:rPr>
        <w:t xml:space="preserve"> </w:t>
      </w:r>
      <w:r w:rsidRPr="00274886">
        <w:rPr>
          <w:rFonts w:ascii="Times New Roman" w:eastAsia="Times New Roman" w:hAnsi="Times New Roman" w:cs="Times New Roman"/>
        </w:rPr>
        <w:t xml:space="preserve">dokunma </w:t>
      </w:r>
      <w:r w:rsidR="000141FC" w:rsidRPr="00274886">
        <w:rPr>
          <w:rFonts w:ascii="Times New Roman" w:eastAsia="Times New Roman" w:hAnsi="Times New Roman" w:cs="Times New Roman"/>
        </w:rPr>
        <w:t>hissi</w:t>
      </w:r>
      <w:r w:rsidRPr="00274886">
        <w:rPr>
          <w:rFonts w:ascii="Times New Roman" w:eastAsia="Times New Roman" w:hAnsi="Times New Roman" w:cs="Times New Roman"/>
        </w:rPr>
        <w:t xml:space="preserve"> </w:t>
      </w:r>
      <w:r w:rsidR="000141FC" w:rsidRPr="00274886">
        <w:rPr>
          <w:rFonts w:ascii="Times New Roman" w:eastAsia="Times New Roman" w:hAnsi="Times New Roman" w:cs="Times New Roman"/>
        </w:rPr>
        <w:t>maddelere direkt</w:t>
      </w:r>
      <w:r w:rsidRPr="00274886">
        <w:rPr>
          <w:rFonts w:ascii="Times New Roman" w:eastAsia="Times New Roman" w:hAnsi="Times New Roman" w:cs="Times New Roman"/>
        </w:rPr>
        <w:t xml:space="preserve"> temas</w:t>
      </w:r>
      <w:r w:rsidR="000141FC" w:rsidRPr="00274886">
        <w:rPr>
          <w:rFonts w:ascii="Times New Roman" w:eastAsia="Times New Roman" w:hAnsi="Times New Roman" w:cs="Times New Roman"/>
        </w:rPr>
        <w:t xml:space="preserve"> yoluyla</w:t>
      </w:r>
      <w:r w:rsidRPr="00274886">
        <w:rPr>
          <w:rFonts w:ascii="Times New Roman" w:eastAsia="Times New Roman" w:hAnsi="Times New Roman" w:cs="Times New Roman"/>
        </w:rPr>
        <w:t xml:space="preserve"> oluşur, </w:t>
      </w:r>
      <w:r w:rsidR="000141FC" w:rsidRPr="00274886">
        <w:rPr>
          <w:rFonts w:ascii="Times New Roman" w:eastAsia="Times New Roman" w:hAnsi="Times New Roman" w:cs="Times New Roman"/>
        </w:rPr>
        <w:t>bireylerin</w:t>
      </w:r>
      <w:r w:rsidRPr="00274886">
        <w:rPr>
          <w:rFonts w:ascii="Times New Roman" w:eastAsia="Times New Roman" w:hAnsi="Times New Roman" w:cs="Times New Roman"/>
        </w:rPr>
        <w:t xml:space="preserve"> dokunma </w:t>
      </w:r>
      <w:r w:rsidR="000141FC" w:rsidRPr="00274886">
        <w:rPr>
          <w:rFonts w:ascii="Times New Roman" w:eastAsia="Times New Roman" w:hAnsi="Times New Roman" w:cs="Times New Roman"/>
        </w:rPr>
        <w:t>uzvu</w:t>
      </w:r>
      <w:r w:rsidRPr="00274886">
        <w:rPr>
          <w:rFonts w:ascii="Times New Roman" w:eastAsia="Times New Roman" w:hAnsi="Times New Roman" w:cs="Times New Roman"/>
        </w:rPr>
        <w:t xml:space="preserve"> deri</w:t>
      </w:r>
      <w:r w:rsidR="000141FC" w:rsidRPr="00274886">
        <w:rPr>
          <w:rFonts w:ascii="Times New Roman" w:eastAsia="Times New Roman" w:hAnsi="Times New Roman" w:cs="Times New Roman"/>
        </w:rPr>
        <w:t>leridir</w:t>
      </w:r>
      <w:r w:rsidRPr="00274886">
        <w:rPr>
          <w:rFonts w:ascii="Times New Roman" w:eastAsia="Times New Roman" w:hAnsi="Times New Roman" w:cs="Times New Roman"/>
        </w:rPr>
        <w:t xml:space="preserve"> ve doku reseptörleri deride dokunma hissi </w:t>
      </w:r>
      <w:r w:rsidR="004F6991" w:rsidRPr="00274886">
        <w:rPr>
          <w:rFonts w:ascii="Times New Roman" w:eastAsia="Times New Roman" w:hAnsi="Times New Roman" w:cs="Times New Roman"/>
        </w:rPr>
        <w:t>uyandırır</w:t>
      </w:r>
      <w:r w:rsidRPr="00274886">
        <w:rPr>
          <w:rFonts w:ascii="Times New Roman" w:eastAsia="Times New Roman" w:hAnsi="Times New Roman" w:cs="Times New Roman"/>
        </w:rPr>
        <w:t xml:space="preserve"> (Boyacı, 2019). Bey</w:t>
      </w:r>
      <w:r w:rsidR="004F6991" w:rsidRPr="00274886">
        <w:rPr>
          <w:rFonts w:ascii="Times New Roman" w:eastAsia="Times New Roman" w:hAnsi="Times New Roman" w:cs="Times New Roman"/>
        </w:rPr>
        <w:t>inde aktif olarak hissedilen bü</w:t>
      </w:r>
      <w:r w:rsidRPr="00274886">
        <w:rPr>
          <w:rFonts w:ascii="Times New Roman" w:eastAsia="Times New Roman" w:hAnsi="Times New Roman" w:cs="Times New Roman"/>
        </w:rPr>
        <w:t>tü</w:t>
      </w:r>
      <w:r w:rsidR="004F6991" w:rsidRPr="00274886">
        <w:rPr>
          <w:rFonts w:ascii="Times New Roman" w:eastAsia="Times New Roman" w:hAnsi="Times New Roman" w:cs="Times New Roman"/>
        </w:rPr>
        <w:t>n</w:t>
      </w:r>
      <w:r w:rsidRPr="00274886">
        <w:rPr>
          <w:rFonts w:ascii="Times New Roman" w:eastAsia="Times New Roman" w:hAnsi="Times New Roman" w:cs="Times New Roman"/>
        </w:rPr>
        <w:t xml:space="preserve"> </w:t>
      </w:r>
      <w:r w:rsidRPr="00274886">
        <w:rPr>
          <w:rFonts w:ascii="Times New Roman" w:eastAsia="Times New Roman" w:hAnsi="Times New Roman" w:cs="Times New Roman"/>
        </w:rPr>
        <w:lastRenderedPageBreak/>
        <w:t xml:space="preserve">dokunma </w:t>
      </w:r>
      <w:r w:rsidR="004F6991" w:rsidRPr="00274886">
        <w:rPr>
          <w:rFonts w:ascii="Times New Roman" w:eastAsia="Times New Roman" w:hAnsi="Times New Roman" w:cs="Times New Roman"/>
        </w:rPr>
        <w:t>şekilleri</w:t>
      </w:r>
      <w:r w:rsidR="00210F94">
        <w:rPr>
          <w:rFonts w:ascii="Times New Roman" w:eastAsia="Times New Roman" w:hAnsi="Times New Roman" w:cs="Times New Roman"/>
        </w:rPr>
        <w:t>;</w:t>
      </w:r>
      <w:r w:rsidR="004F6991" w:rsidRPr="00274886">
        <w:rPr>
          <w:rFonts w:ascii="Times New Roman" w:eastAsia="Times New Roman" w:hAnsi="Times New Roman" w:cs="Times New Roman"/>
        </w:rPr>
        <w:t xml:space="preserve"> yumuşaklık, sertlik,</w:t>
      </w:r>
      <w:r w:rsidRPr="00274886">
        <w:rPr>
          <w:rFonts w:ascii="Times New Roman" w:eastAsia="Times New Roman" w:hAnsi="Times New Roman" w:cs="Times New Roman"/>
        </w:rPr>
        <w:t xml:space="preserve"> sıcaklık, soğukluk</w:t>
      </w:r>
      <w:r w:rsidR="004F6991" w:rsidRPr="00274886">
        <w:rPr>
          <w:rFonts w:ascii="Times New Roman" w:eastAsia="Times New Roman" w:hAnsi="Times New Roman" w:cs="Times New Roman"/>
        </w:rPr>
        <w:t xml:space="preserve"> </w:t>
      </w:r>
      <w:r w:rsidRPr="00274886">
        <w:rPr>
          <w:rFonts w:ascii="Times New Roman" w:eastAsia="Times New Roman" w:hAnsi="Times New Roman" w:cs="Times New Roman"/>
        </w:rPr>
        <w:t>ve acı gibi hislerin algılanması</w:t>
      </w:r>
      <w:r w:rsidR="004F6991" w:rsidRPr="00274886">
        <w:rPr>
          <w:rFonts w:ascii="Times New Roman" w:eastAsia="Times New Roman" w:hAnsi="Times New Roman" w:cs="Times New Roman"/>
        </w:rPr>
        <w:t>na</w:t>
      </w:r>
      <w:r w:rsidRPr="00274886">
        <w:rPr>
          <w:rFonts w:ascii="Times New Roman" w:eastAsia="Times New Roman" w:hAnsi="Times New Roman" w:cs="Times New Roman"/>
        </w:rPr>
        <w:t xml:space="preserve"> </w:t>
      </w:r>
      <w:r w:rsidR="004F6991" w:rsidRPr="00274886">
        <w:rPr>
          <w:rFonts w:ascii="Times New Roman" w:eastAsia="Times New Roman" w:hAnsi="Times New Roman" w:cs="Times New Roman"/>
        </w:rPr>
        <w:t>neden olur</w:t>
      </w:r>
      <w:r w:rsidRPr="00274886">
        <w:rPr>
          <w:rFonts w:ascii="Times New Roman" w:eastAsia="Times New Roman" w:hAnsi="Times New Roman" w:cs="Times New Roman"/>
        </w:rPr>
        <w:t xml:space="preserve"> (Hulten vd, 2009).</w:t>
      </w:r>
    </w:p>
    <w:p w14:paraId="57EE12FF" w14:textId="77777777"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 xml:space="preserve">Ağızda dokunma his ve dokusal özellikleri; pürüzsüz, kremsi, viskoz (kalın), gevrek, </w:t>
      </w:r>
      <w:proofErr w:type="gramStart"/>
      <w:r w:rsidRPr="00274886">
        <w:rPr>
          <w:rFonts w:ascii="Times New Roman" w:eastAsia="Times New Roman" w:hAnsi="Times New Roman" w:cs="Times New Roman"/>
        </w:rPr>
        <w:t>çıtır</w:t>
      </w:r>
      <w:proofErr w:type="gramEnd"/>
      <w:r w:rsidRPr="00274886">
        <w:rPr>
          <w:rFonts w:ascii="Times New Roman" w:eastAsia="Times New Roman" w:hAnsi="Times New Roman" w:cs="Times New Roman"/>
        </w:rPr>
        <w:t>, esnek, pütürlü, sert, yumuşak, kaygan, pürüzlü, buruk, sıcak, soğuk, ılık, yakıcı acı, tahriş edici acı, kolay parçalanır, yapışkan, kuru, dağılan şeklinde sıralanabilir (Shepherd, 2012).</w:t>
      </w:r>
    </w:p>
    <w:p w14:paraId="635BB034" w14:textId="7BE268F0"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Ağızda dokunuş özelliklerinden en önemlisi, ağızdaki bir gıda maddesinin dokusunu</w:t>
      </w:r>
      <w:r w:rsidR="0083083E">
        <w:rPr>
          <w:rFonts w:ascii="Times New Roman" w:eastAsia="Times New Roman" w:hAnsi="Times New Roman" w:cs="Times New Roman"/>
        </w:rPr>
        <w:t>n</w:t>
      </w:r>
      <w:r w:rsidRPr="00274886">
        <w:rPr>
          <w:rFonts w:ascii="Times New Roman" w:eastAsia="Times New Roman" w:hAnsi="Times New Roman" w:cs="Times New Roman"/>
        </w:rPr>
        <w:t xml:space="preserve"> algılanmasını en çok etkileyen sıcaklık hissidir. Örneğin, kapsaisin (acı hissi veren madde) içeren maddeler</w:t>
      </w:r>
      <w:r w:rsidR="00146825">
        <w:rPr>
          <w:rFonts w:ascii="Times New Roman" w:eastAsia="Times New Roman" w:hAnsi="Times New Roman" w:cs="Times New Roman"/>
        </w:rPr>
        <w:t>;</w:t>
      </w:r>
      <w:r w:rsidRPr="00274886">
        <w:rPr>
          <w:rFonts w:ascii="Times New Roman" w:eastAsia="Times New Roman" w:hAnsi="Times New Roman" w:cs="Times New Roman"/>
        </w:rPr>
        <w:t xml:space="preserve"> sıcak olduğunda daha yoğun, soğuk olduğunda</w:t>
      </w:r>
      <w:r w:rsidR="00E842C9">
        <w:rPr>
          <w:rFonts w:ascii="Times New Roman" w:eastAsia="Times New Roman" w:hAnsi="Times New Roman" w:cs="Times New Roman"/>
        </w:rPr>
        <w:t xml:space="preserve"> daha az yoğun </w:t>
      </w:r>
      <w:r w:rsidRPr="00274886">
        <w:rPr>
          <w:rFonts w:ascii="Times New Roman" w:eastAsia="Times New Roman" w:hAnsi="Times New Roman" w:cs="Times New Roman"/>
        </w:rPr>
        <w:t>ve tatlı gıda m</w:t>
      </w:r>
      <w:r w:rsidR="003D45B6">
        <w:rPr>
          <w:rFonts w:ascii="Times New Roman" w:eastAsia="Times New Roman" w:hAnsi="Times New Roman" w:cs="Times New Roman"/>
        </w:rPr>
        <w:t>addelerini daha yoğun hisseder</w:t>
      </w:r>
      <w:r w:rsidRPr="00274886">
        <w:rPr>
          <w:rFonts w:ascii="Times New Roman" w:eastAsia="Times New Roman" w:hAnsi="Times New Roman" w:cs="Times New Roman"/>
        </w:rPr>
        <w:t>ken, ekşi</w:t>
      </w:r>
      <w:r w:rsidR="007E2B43">
        <w:rPr>
          <w:rFonts w:ascii="Times New Roman" w:eastAsia="Times New Roman" w:hAnsi="Times New Roman" w:cs="Times New Roman"/>
        </w:rPr>
        <w:t xml:space="preserve"> daha az yoğun hissedilmektedir.</w:t>
      </w:r>
      <w:r w:rsidRPr="00274886">
        <w:rPr>
          <w:rFonts w:ascii="Times New Roman" w:eastAsia="Times New Roman" w:hAnsi="Times New Roman" w:cs="Times New Roman"/>
        </w:rPr>
        <w:t xml:space="preserve"> Tat yoğunluğuna duyarlılık normal ağız sıcaklığında (22-37 derece arasında) en yüksektir (Kurgun, 2017; Akbaba ve Çetinkaya, 2018).</w:t>
      </w:r>
    </w:p>
    <w:p w14:paraId="4F83A67D" w14:textId="6E64C1E3" w:rsidR="002C10D0" w:rsidRPr="00274886" w:rsidRDefault="00D44F26" w:rsidP="00372A6E">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Spence</w:t>
      </w:r>
      <w:r w:rsidR="00372A6E">
        <w:rPr>
          <w:rFonts w:ascii="Times New Roman" w:eastAsia="Times New Roman" w:hAnsi="Times New Roman" w:cs="Times New Roman"/>
        </w:rPr>
        <w:t xml:space="preserve"> (2015) </w:t>
      </w:r>
      <w:r w:rsidRPr="00274886">
        <w:rPr>
          <w:rFonts w:ascii="Times New Roman" w:eastAsia="Times New Roman" w:hAnsi="Times New Roman" w:cs="Times New Roman"/>
        </w:rPr>
        <w:t>tarafından</w:t>
      </w:r>
      <w:r w:rsidR="00372A6E">
        <w:rPr>
          <w:rFonts w:ascii="Times New Roman" w:eastAsia="Times New Roman" w:hAnsi="Times New Roman" w:cs="Times New Roman"/>
        </w:rPr>
        <w:t>,</w:t>
      </w:r>
      <w:r w:rsidRPr="00274886">
        <w:rPr>
          <w:rFonts w:ascii="Times New Roman" w:eastAsia="Times New Roman" w:hAnsi="Times New Roman" w:cs="Times New Roman"/>
        </w:rPr>
        <w:t xml:space="preserve"> elde tutulan bir yiyeceğin oluşturduğu hissi</w:t>
      </w:r>
      <w:r w:rsidR="00AD22D8">
        <w:rPr>
          <w:rFonts w:ascii="Times New Roman" w:eastAsia="Times New Roman" w:hAnsi="Times New Roman" w:cs="Times New Roman"/>
        </w:rPr>
        <w:t>n</w:t>
      </w:r>
      <w:r w:rsidRPr="00274886">
        <w:rPr>
          <w:rFonts w:ascii="Times New Roman" w:eastAsia="Times New Roman" w:hAnsi="Times New Roman" w:cs="Times New Roman"/>
        </w:rPr>
        <w:t xml:space="preserve"> ağızdaki dokunun algısını da etkilediği tespit edilmiştir. Örneği</w:t>
      </w:r>
      <w:r w:rsidR="00A9188C">
        <w:rPr>
          <w:rFonts w:ascii="Times New Roman" w:eastAsia="Times New Roman" w:hAnsi="Times New Roman" w:cs="Times New Roman"/>
        </w:rPr>
        <w:t>n,</w:t>
      </w:r>
      <w:r w:rsidRPr="00274886">
        <w:rPr>
          <w:rFonts w:ascii="Times New Roman" w:eastAsia="Times New Roman" w:hAnsi="Times New Roman" w:cs="Times New Roman"/>
        </w:rPr>
        <w:t xml:space="preserve"> elde tutulan bir çubuk kraker ne kadar yumuşak hissedilirse ağızda o kadar b</w:t>
      </w:r>
      <w:r w:rsidR="00372A6E">
        <w:rPr>
          <w:rFonts w:ascii="Times New Roman" w:eastAsia="Times New Roman" w:hAnsi="Times New Roman" w:cs="Times New Roman"/>
        </w:rPr>
        <w:t>ayat algılandığı bilinmektedir.</w:t>
      </w:r>
    </w:p>
    <w:p w14:paraId="0896DCF5" w14:textId="3D2278D7" w:rsidR="002C10D0" w:rsidRPr="00274886" w:rsidRDefault="00A9188C" w:rsidP="00E043F6">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Yapılan çalışmalarda,</w:t>
      </w:r>
      <w:r w:rsidR="00D44F26" w:rsidRPr="00274886">
        <w:rPr>
          <w:rFonts w:ascii="Times New Roman" w:eastAsia="Times New Roman" w:hAnsi="Times New Roman" w:cs="Times New Roman"/>
        </w:rPr>
        <w:t xml:space="preserve"> sert kaşıkların herhangi bir sodyum</w:t>
      </w:r>
      <w:r w:rsidR="004F6991" w:rsidRPr="00274886">
        <w:rPr>
          <w:rFonts w:ascii="Times New Roman" w:eastAsia="Times New Roman" w:hAnsi="Times New Roman" w:cs="Times New Roman"/>
        </w:rPr>
        <w:t xml:space="preserve"> katkısı</w:t>
      </w:r>
      <w:r w:rsidR="00D44F26" w:rsidRPr="00274886">
        <w:rPr>
          <w:rFonts w:ascii="Times New Roman" w:eastAsia="Times New Roman" w:hAnsi="Times New Roman" w:cs="Times New Roman"/>
        </w:rPr>
        <w:t xml:space="preserve"> olma</w:t>
      </w:r>
      <w:r w:rsidR="004F6991" w:rsidRPr="00274886">
        <w:rPr>
          <w:rFonts w:ascii="Times New Roman" w:eastAsia="Times New Roman" w:hAnsi="Times New Roman" w:cs="Times New Roman"/>
        </w:rPr>
        <w:t>dığında</w:t>
      </w:r>
      <w:r w:rsidR="00D44F26" w:rsidRPr="00274886">
        <w:rPr>
          <w:rFonts w:ascii="Times New Roman" w:eastAsia="Times New Roman" w:hAnsi="Times New Roman" w:cs="Times New Roman"/>
        </w:rPr>
        <w:t xml:space="preserve"> tuzluluk </w:t>
      </w:r>
      <w:r w:rsidR="004F6991" w:rsidRPr="00274886">
        <w:rPr>
          <w:rFonts w:ascii="Times New Roman" w:eastAsia="Times New Roman" w:hAnsi="Times New Roman" w:cs="Times New Roman"/>
        </w:rPr>
        <w:t>hissi</w:t>
      </w:r>
      <w:r w:rsidR="00D44F26" w:rsidRPr="00274886">
        <w:rPr>
          <w:rFonts w:ascii="Times New Roman" w:eastAsia="Times New Roman" w:hAnsi="Times New Roman" w:cs="Times New Roman"/>
        </w:rPr>
        <w:t xml:space="preserve"> yarattığı doğrulanmaktadır (Kurgun, 2017; Pandell, 2017).</w:t>
      </w:r>
    </w:p>
    <w:p w14:paraId="7075993C" w14:textId="77777777" w:rsidR="006B7E04" w:rsidRPr="00274886" w:rsidRDefault="006B7E04" w:rsidP="00E043F6">
      <w:pPr>
        <w:spacing w:before="120" w:after="120" w:line="276" w:lineRule="auto"/>
        <w:jc w:val="both"/>
        <w:rPr>
          <w:rFonts w:ascii="Times New Roman" w:eastAsia="Times New Roman" w:hAnsi="Times New Roman" w:cs="Times New Roman"/>
        </w:rPr>
      </w:pPr>
    </w:p>
    <w:p w14:paraId="1EA76ACA" w14:textId="29824C7A" w:rsidR="002C10D0" w:rsidRPr="00AA59E6" w:rsidRDefault="00BD7DDA" w:rsidP="00AA59E6">
      <w:pPr>
        <w:pStyle w:val="ListeParagraf"/>
        <w:numPr>
          <w:ilvl w:val="2"/>
          <w:numId w:val="4"/>
        </w:numPr>
        <w:spacing w:before="120" w:after="120" w:line="276" w:lineRule="auto"/>
        <w:jc w:val="both"/>
        <w:rPr>
          <w:rFonts w:ascii="Times New Roman" w:eastAsia="Times New Roman" w:hAnsi="Times New Roman" w:cs="Times New Roman"/>
          <w:b/>
          <w:i/>
          <w:sz w:val="24"/>
          <w:szCs w:val="24"/>
        </w:rPr>
      </w:pPr>
      <w:r w:rsidRPr="00AA59E6">
        <w:rPr>
          <w:rFonts w:ascii="Times New Roman" w:eastAsia="Times New Roman" w:hAnsi="Times New Roman" w:cs="Times New Roman"/>
          <w:b/>
          <w:i/>
          <w:sz w:val="24"/>
          <w:szCs w:val="24"/>
        </w:rPr>
        <w:t>İşit</w:t>
      </w:r>
      <w:r w:rsidR="007F6800" w:rsidRPr="00AA59E6">
        <w:rPr>
          <w:rFonts w:ascii="Times New Roman" w:eastAsia="Times New Roman" w:hAnsi="Times New Roman" w:cs="Times New Roman"/>
          <w:b/>
          <w:i/>
          <w:sz w:val="24"/>
          <w:szCs w:val="24"/>
        </w:rPr>
        <w:t>me</w:t>
      </w:r>
    </w:p>
    <w:p w14:paraId="17B87B50" w14:textId="10EF672C" w:rsidR="002C10D0" w:rsidRPr="00274886" w:rsidRDefault="00E70726" w:rsidP="00E043F6">
      <w:pPr>
        <w:spacing w:before="120" w:after="120" w:line="276" w:lineRule="auto"/>
        <w:jc w:val="both"/>
        <w:rPr>
          <w:rFonts w:ascii="Times New Roman" w:hAnsi="Times New Roman" w:cs="Times New Roman"/>
        </w:rPr>
      </w:pPr>
      <w:bookmarkStart w:id="5" w:name="_heading=h.30j0zll"/>
      <w:bookmarkEnd w:id="5"/>
      <w:r>
        <w:rPr>
          <w:rFonts w:ascii="Times New Roman" w:eastAsia="Times New Roman" w:hAnsi="Times New Roman" w:cs="Times New Roman"/>
        </w:rPr>
        <w:t>İşitme veya duyma</w:t>
      </w:r>
      <w:r w:rsidR="004A0E99">
        <w:rPr>
          <w:rFonts w:ascii="Times New Roman" w:eastAsia="Times New Roman" w:hAnsi="Times New Roman" w:cs="Times New Roman"/>
        </w:rPr>
        <w:t>,</w:t>
      </w:r>
      <w:r>
        <w:rPr>
          <w:rFonts w:ascii="Times New Roman" w:eastAsia="Times New Roman" w:hAnsi="Times New Roman" w:cs="Times New Roman"/>
        </w:rPr>
        <w:t xml:space="preserve"> TDK’</w:t>
      </w:r>
      <w:r w:rsidR="00B349C0">
        <w:rPr>
          <w:rFonts w:ascii="Times New Roman" w:eastAsia="Times New Roman" w:hAnsi="Times New Roman" w:cs="Times New Roman"/>
        </w:rPr>
        <w:t>ye</w:t>
      </w:r>
      <w:r>
        <w:rPr>
          <w:rFonts w:ascii="Times New Roman" w:eastAsia="Times New Roman" w:hAnsi="Times New Roman" w:cs="Times New Roman"/>
        </w:rPr>
        <w:t xml:space="preserve"> göre</w:t>
      </w:r>
      <w:r w:rsidR="00D44F26" w:rsidRPr="00274886">
        <w:rPr>
          <w:rFonts w:ascii="Times New Roman" w:eastAsia="Times New Roman" w:hAnsi="Times New Roman" w:cs="Times New Roman"/>
        </w:rPr>
        <w:t xml:space="preserve"> canlıların çevrelerinde meydana gelen sesleri</w:t>
      </w:r>
      <w:r w:rsidR="00E528D8">
        <w:rPr>
          <w:rFonts w:ascii="Times New Roman" w:eastAsia="Times New Roman" w:hAnsi="Times New Roman" w:cs="Times New Roman"/>
        </w:rPr>
        <w:t xml:space="preserve"> duyma organı ile algılamasıdır.</w:t>
      </w:r>
      <w:r w:rsidR="00D44F26" w:rsidRPr="00D8206C">
        <w:rPr>
          <w:rFonts w:ascii="Times New Roman" w:eastAsia="Times New Roman" w:hAnsi="Times New Roman" w:cs="Times New Roman"/>
        </w:rPr>
        <w:t xml:space="preserve"> </w:t>
      </w:r>
      <w:r w:rsidR="00D44F26" w:rsidRPr="00274886">
        <w:rPr>
          <w:rFonts w:ascii="Times New Roman" w:eastAsia="Times New Roman" w:hAnsi="Times New Roman" w:cs="Times New Roman"/>
        </w:rPr>
        <w:t>Yiyecek içecekle ilgili insan davranışını etkileyebilecek bir işitsel öğe olarak müzik ele alındığında</w:t>
      </w:r>
      <w:r w:rsidR="004A0E99">
        <w:rPr>
          <w:rFonts w:ascii="Times New Roman" w:eastAsia="Times New Roman" w:hAnsi="Times New Roman" w:cs="Times New Roman"/>
        </w:rPr>
        <w:t>,</w:t>
      </w:r>
      <w:r w:rsidR="00D44F26" w:rsidRPr="00274886">
        <w:rPr>
          <w:rFonts w:ascii="Times New Roman" w:eastAsia="Times New Roman" w:hAnsi="Times New Roman" w:cs="Times New Roman"/>
        </w:rPr>
        <w:t xml:space="preserve"> bu konuda birçok çalışmanın olduğu ve müziğin farklı davranışsal sonuçlar ortaya çıkardığı yapılan çalışmalarla ortaya konmuştur (Akkuş Karkın ve Akkuş, 2009; Areni ve Kim, 1993; Spence, 2012; North ve Hargreaves, 1998; North vd</w:t>
      </w:r>
      <w:proofErr w:type="gramStart"/>
      <w:r w:rsidR="00D44F26" w:rsidRPr="00274886">
        <w:rPr>
          <w:rFonts w:ascii="Times New Roman" w:eastAsia="Times New Roman" w:hAnsi="Times New Roman" w:cs="Times New Roman"/>
        </w:rPr>
        <w:t>.,</w:t>
      </w:r>
      <w:proofErr w:type="gramEnd"/>
      <w:r w:rsidR="00D44F26" w:rsidRPr="00274886">
        <w:rPr>
          <w:rFonts w:ascii="Times New Roman" w:eastAsia="Times New Roman" w:hAnsi="Times New Roman" w:cs="Times New Roman"/>
        </w:rPr>
        <w:t xml:space="preserve"> 2003; Roballey vd., 1985; Wilson, 2003). Müzik ve müzik dışındaki sesler gibi işitsel unsurlar ve koku algısıyla ilgili unsurlarda restoran atmosferinin unsurlarıdır (Çakıcı ve İflazoğlu, 2019:494). </w:t>
      </w:r>
    </w:p>
    <w:p w14:paraId="1B5F5AD2" w14:textId="7AAC38C6"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Klasik müziğin</w:t>
      </w:r>
      <w:r w:rsidR="00A82822">
        <w:rPr>
          <w:rFonts w:ascii="Times New Roman" w:eastAsia="Times New Roman" w:hAnsi="Times New Roman" w:cs="Times New Roman"/>
        </w:rPr>
        <w:t>,</w:t>
      </w:r>
      <w:r w:rsidRPr="00274886">
        <w:rPr>
          <w:rFonts w:ascii="Times New Roman" w:eastAsia="Times New Roman" w:hAnsi="Times New Roman" w:cs="Times New Roman"/>
        </w:rPr>
        <w:t xml:space="preserve"> satın almaya ve bulunulan restoran ortamında daha uzun kalmaya sebep olduğu birçok çalışmayla ortaya konmuştur. Bu çalışmalardan çıkan sonuçlara göre</w:t>
      </w:r>
      <w:r w:rsidR="00A82822">
        <w:rPr>
          <w:rFonts w:ascii="Times New Roman" w:eastAsia="Times New Roman" w:hAnsi="Times New Roman" w:cs="Times New Roman"/>
        </w:rPr>
        <w:t>,</w:t>
      </w:r>
      <w:r w:rsidRPr="00274886">
        <w:rPr>
          <w:rFonts w:ascii="Times New Roman" w:eastAsia="Times New Roman" w:hAnsi="Times New Roman" w:cs="Times New Roman"/>
        </w:rPr>
        <w:t xml:space="preserve"> “Popüler müziğe</w:t>
      </w:r>
      <w:r w:rsidR="004F6991" w:rsidRPr="00274886">
        <w:rPr>
          <w:rFonts w:ascii="Times New Roman" w:eastAsia="Times New Roman" w:hAnsi="Times New Roman" w:cs="Times New Roman"/>
        </w:rPr>
        <w:t xml:space="preserve"> nazaran</w:t>
      </w:r>
      <w:r w:rsidRPr="00274886">
        <w:rPr>
          <w:rFonts w:ascii="Times New Roman" w:eastAsia="Times New Roman" w:hAnsi="Times New Roman" w:cs="Times New Roman"/>
        </w:rPr>
        <w:t xml:space="preserve">, klasik müzik </w:t>
      </w:r>
      <w:r w:rsidR="008429D5" w:rsidRPr="00274886">
        <w:rPr>
          <w:rFonts w:ascii="Times New Roman" w:eastAsia="Times New Roman" w:hAnsi="Times New Roman" w:cs="Times New Roman"/>
        </w:rPr>
        <w:t>dinletildiğinde</w:t>
      </w:r>
      <w:r w:rsidRPr="00274886">
        <w:rPr>
          <w:rFonts w:ascii="Times New Roman" w:eastAsia="Times New Roman" w:hAnsi="Times New Roman" w:cs="Times New Roman"/>
        </w:rPr>
        <w:t xml:space="preserve"> daha pahalı şarapların </w:t>
      </w:r>
      <w:r w:rsidR="008429D5" w:rsidRPr="00274886">
        <w:rPr>
          <w:rFonts w:ascii="Times New Roman" w:eastAsia="Times New Roman" w:hAnsi="Times New Roman" w:cs="Times New Roman"/>
        </w:rPr>
        <w:t>tercih edildiği</w:t>
      </w:r>
      <w:r w:rsidRPr="00274886">
        <w:rPr>
          <w:rFonts w:ascii="Times New Roman" w:eastAsia="Times New Roman" w:hAnsi="Times New Roman" w:cs="Times New Roman"/>
        </w:rPr>
        <w:t>” (Akkuş Karkın ve Akkuş, 2009: 309) bildirilmiştir. Klasik müziğin</w:t>
      </w:r>
      <w:r w:rsidR="00440ACC">
        <w:rPr>
          <w:rFonts w:ascii="Times New Roman" w:eastAsia="Times New Roman" w:hAnsi="Times New Roman" w:cs="Times New Roman"/>
        </w:rPr>
        <w:t>,</w:t>
      </w:r>
      <w:r w:rsidRPr="00274886">
        <w:rPr>
          <w:rFonts w:ascii="Times New Roman" w:eastAsia="Times New Roman" w:hAnsi="Times New Roman" w:cs="Times New Roman"/>
        </w:rPr>
        <w:t xml:space="preserve"> müşterileri daha fazla ürün satın almalarını etkilemekten ziyade, daha pahalı ürünler satın almaya yönlendirdiği açıkça görülmektedir (Areni ve Kim, 1993: 336-340). Müziğin</w:t>
      </w:r>
      <w:r w:rsidR="00440ACC">
        <w:rPr>
          <w:rFonts w:ascii="Times New Roman" w:eastAsia="Times New Roman" w:hAnsi="Times New Roman" w:cs="Times New Roman"/>
        </w:rPr>
        <w:t>,</w:t>
      </w:r>
      <w:r w:rsidRPr="00274886">
        <w:rPr>
          <w:rFonts w:ascii="Times New Roman" w:eastAsia="Times New Roman" w:hAnsi="Times New Roman" w:cs="Times New Roman"/>
        </w:rPr>
        <w:t xml:space="preserve"> satın almaya etkisiyle ilgili bir başka çalışma incelendiğinde</w:t>
      </w:r>
      <w:r w:rsidR="00440ACC">
        <w:rPr>
          <w:rFonts w:ascii="Times New Roman" w:eastAsia="Times New Roman" w:hAnsi="Times New Roman" w:cs="Times New Roman"/>
        </w:rPr>
        <w:t>;</w:t>
      </w:r>
      <w:r w:rsidRPr="00274886">
        <w:rPr>
          <w:rFonts w:ascii="Times New Roman" w:eastAsia="Times New Roman" w:hAnsi="Times New Roman" w:cs="Times New Roman"/>
        </w:rPr>
        <w:t xml:space="preserve"> Spence, North vd. yaptığı çalışmaya atıfta bulunarak</w:t>
      </w:r>
      <w:r w:rsidR="00440ACC">
        <w:rPr>
          <w:rFonts w:ascii="Times New Roman" w:eastAsia="Times New Roman" w:hAnsi="Times New Roman" w:cs="Times New Roman"/>
        </w:rPr>
        <w:t>,</w:t>
      </w:r>
      <w:r w:rsidRPr="00274886">
        <w:rPr>
          <w:rFonts w:ascii="Times New Roman" w:eastAsia="Times New Roman" w:hAnsi="Times New Roman" w:cs="Times New Roman"/>
        </w:rPr>
        <w:t xml:space="preserve"> “bir süpermarkette arka fonda Fransız akordeon müziği çalarken, Fransız şarabının satın alınma oranının, Alman müziğe oranla daha fazla olduğunu bildirmiştir (Spence, 2012: 510). Bir başka çalışmada</w:t>
      </w:r>
      <w:r w:rsidR="00440ACC">
        <w:rPr>
          <w:rFonts w:ascii="Times New Roman" w:eastAsia="Times New Roman" w:hAnsi="Times New Roman" w:cs="Times New Roman"/>
        </w:rPr>
        <w:t>,</w:t>
      </w:r>
      <w:r w:rsidRPr="00274886">
        <w:rPr>
          <w:rFonts w:ascii="Times New Roman" w:eastAsia="Times New Roman" w:hAnsi="Times New Roman" w:cs="Times New Roman"/>
        </w:rPr>
        <w:t xml:space="preserve"> Klasik müziğin para harcama isteği doğurduğu ve yemek satın almaya yönlendirdiği ortaya konulmuştur. Klasik, pop ve kolay dinlenen müziğin, müziksiz duruma nazaran satışlarda pozitif yönde bir etkisi olduğu açıkça ortaya konmuştur (North ve Hargreaves, 1998: 2254). </w:t>
      </w:r>
    </w:p>
    <w:p w14:paraId="342BEAF4" w14:textId="2CC497AB"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2003 yılında North</w:t>
      </w:r>
      <w:r w:rsidR="006D7EE3">
        <w:rPr>
          <w:rFonts w:ascii="Times New Roman" w:eastAsia="Times New Roman" w:hAnsi="Times New Roman" w:cs="Times New Roman"/>
        </w:rPr>
        <w:t xml:space="preserve"> ve</w:t>
      </w:r>
      <w:r w:rsidRPr="00274886">
        <w:rPr>
          <w:rFonts w:ascii="Times New Roman" w:eastAsia="Times New Roman" w:hAnsi="Times New Roman" w:cs="Times New Roman"/>
        </w:rPr>
        <w:t xml:space="preserve"> </w:t>
      </w:r>
      <w:r w:rsidR="008429D5" w:rsidRPr="00274886">
        <w:rPr>
          <w:rFonts w:ascii="Times New Roman" w:eastAsia="Times New Roman" w:hAnsi="Times New Roman" w:cs="Times New Roman"/>
        </w:rPr>
        <w:t xml:space="preserve">arkadaşlarının çalışmasına </w:t>
      </w:r>
      <w:r w:rsidRPr="00274886">
        <w:rPr>
          <w:rFonts w:ascii="Times New Roman" w:eastAsia="Times New Roman" w:hAnsi="Times New Roman" w:cs="Times New Roman"/>
        </w:rPr>
        <w:t>göre</w:t>
      </w:r>
      <w:r w:rsidR="00440ACC">
        <w:rPr>
          <w:rFonts w:ascii="Times New Roman" w:eastAsia="Times New Roman" w:hAnsi="Times New Roman" w:cs="Times New Roman"/>
        </w:rPr>
        <w:t>;</w:t>
      </w:r>
      <w:r w:rsidRPr="00274886">
        <w:rPr>
          <w:rFonts w:ascii="Times New Roman" w:eastAsia="Times New Roman" w:hAnsi="Times New Roman" w:cs="Times New Roman"/>
        </w:rPr>
        <w:t xml:space="preserve"> “Klasik müziğin, </w:t>
      </w:r>
      <w:r w:rsidR="008429D5" w:rsidRPr="00274886">
        <w:rPr>
          <w:rFonts w:ascii="Times New Roman" w:eastAsia="Times New Roman" w:hAnsi="Times New Roman" w:cs="Times New Roman"/>
        </w:rPr>
        <w:t>konukların</w:t>
      </w:r>
      <w:r w:rsidRPr="00274886">
        <w:rPr>
          <w:rFonts w:ascii="Times New Roman" w:eastAsia="Times New Roman" w:hAnsi="Times New Roman" w:cs="Times New Roman"/>
        </w:rPr>
        <w:t xml:space="preserve"> daha </w:t>
      </w:r>
      <w:r w:rsidR="008429D5" w:rsidRPr="00274886">
        <w:rPr>
          <w:rFonts w:ascii="Times New Roman" w:eastAsia="Times New Roman" w:hAnsi="Times New Roman" w:cs="Times New Roman"/>
        </w:rPr>
        <w:t xml:space="preserve">çok </w:t>
      </w:r>
      <w:r w:rsidRPr="00274886">
        <w:rPr>
          <w:rFonts w:ascii="Times New Roman" w:eastAsia="Times New Roman" w:hAnsi="Times New Roman" w:cs="Times New Roman"/>
        </w:rPr>
        <w:t>para harcamaların</w:t>
      </w:r>
      <w:r w:rsidR="008429D5" w:rsidRPr="00274886">
        <w:rPr>
          <w:rFonts w:ascii="Times New Roman" w:eastAsia="Times New Roman" w:hAnsi="Times New Roman" w:cs="Times New Roman"/>
        </w:rPr>
        <w:t>da etkili olduğu</w:t>
      </w:r>
      <w:r w:rsidRPr="00274886">
        <w:rPr>
          <w:rFonts w:ascii="Times New Roman" w:eastAsia="Times New Roman" w:hAnsi="Times New Roman" w:cs="Times New Roman"/>
        </w:rPr>
        <w:t>” (Akkuş Karkın ve Akkuş, 2009: 307) bildirilmiştir. Mevcut bulgular, klasik müziğin harcama niyetlerini artırdığını göstermiştir. Klasik müzik</w:t>
      </w:r>
      <w:r w:rsidR="005916E4">
        <w:rPr>
          <w:rFonts w:ascii="Times New Roman" w:eastAsia="Times New Roman" w:hAnsi="Times New Roman" w:cs="Times New Roman"/>
        </w:rPr>
        <w:t>,</w:t>
      </w:r>
      <w:r w:rsidRPr="00274886">
        <w:rPr>
          <w:rFonts w:ascii="Times New Roman" w:eastAsia="Times New Roman" w:hAnsi="Times New Roman" w:cs="Times New Roman"/>
        </w:rPr>
        <w:t xml:space="preserve"> üst düzey bir atmosferi yansıttığı için satın alma üzerine pozitif bir etkisi bulunmaktadır (North vd</w:t>
      </w:r>
      <w:proofErr w:type="gramStart"/>
      <w:r w:rsidRPr="00274886">
        <w:rPr>
          <w:rFonts w:ascii="Times New Roman" w:eastAsia="Times New Roman" w:hAnsi="Times New Roman" w:cs="Times New Roman"/>
        </w:rPr>
        <w:t>.,</w:t>
      </w:r>
      <w:proofErr w:type="gramEnd"/>
      <w:r w:rsidRPr="00274886">
        <w:rPr>
          <w:rFonts w:ascii="Times New Roman" w:eastAsia="Times New Roman" w:hAnsi="Times New Roman" w:cs="Times New Roman"/>
        </w:rPr>
        <w:t xml:space="preserve"> 2003: 717). Başka bir çalışmaya göre ise klasik müzikle ilgili zıt bir sonuç ortaya konulmuş</w:t>
      </w:r>
      <w:r w:rsidR="005916E4">
        <w:rPr>
          <w:rFonts w:ascii="Times New Roman" w:eastAsia="Times New Roman" w:hAnsi="Times New Roman" w:cs="Times New Roman"/>
        </w:rPr>
        <w:t>,</w:t>
      </w:r>
      <w:r w:rsidRPr="00274886">
        <w:rPr>
          <w:rFonts w:ascii="Times New Roman" w:eastAsia="Times New Roman" w:hAnsi="Times New Roman" w:cs="Times New Roman"/>
        </w:rPr>
        <w:t xml:space="preserve"> klasik müziğin müşteriler üzerinde olumsuz bir etkiye </w:t>
      </w:r>
      <w:r w:rsidR="005916E4">
        <w:rPr>
          <w:rFonts w:ascii="Times New Roman" w:eastAsia="Times New Roman" w:hAnsi="Times New Roman" w:cs="Times New Roman"/>
        </w:rPr>
        <w:t>sahip olduğu ortaya çıkmıştır.</w:t>
      </w:r>
      <w:r w:rsidRPr="00274886">
        <w:rPr>
          <w:rFonts w:ascii="Times New Roman" w:eastAsia="Times New Roman" w:hAnsi="Times New Roman" w:cs="Times New Roman"/>
        </w:rPr>
        <w:t xml:space="preserve"> “Klasik müziğin</w:t>
      </w:r>
      <w:r w:rsidR="00752111">
        <w:rPr>
          <w:rFonts w:ascii="Times New Roman" w:eastAsia="Times New Roman" w:hAnsi="Times New Roman" w:cs="Times New Roman"/>
        </w:rPr>
        <w:t>,</w:t>
      </w:r>
      <w:r w:rsidRPr="00274886">
        <w:rPr>
          <w:rFonts w:ascii="Times New Roman" w:eastAsia="Times New Roman" w:hAnsi="Times New Roman" w:cs="Times New Roman"/>
        </w:rPr>
        <w:t xml:space="preserve"> </w:t>
      </w:r>
      <w:r w:rsidR="00C94CCC" w:rsidRPr="00274886">
        <w:rPr>
          <w:rFonts w:ascii="Times New Roman" w:eastAsia="Times New Roman" w:hAnsi="Times New Roman" w:cs="Times New Roman"/>
        </w:rPr>
        <w:t>at</w:t>
      </w:r>
      <w:r w:rsidR="004435CF">
        <w:rPr>
          <w:rFonts w:ascii="Times New Roman" w:eastAsia="Times New Roman" w:hAnsi="Times New Roman" w:cs="Times New Roman"/>
        </w:rPr>
        <w:t>mosfere</w:t>
      </w:r>
      <w:r w:rsidRPr="00274886">
        <w:rPr>
          <w:rFonts w:ascii="Times New Roman" w:eastAsia="Times New Roman" w:hAnsi="Times New Roman" w:cs="Times New Roman"/>
        </w:rPr>
        <w:t xml:space="preserve"> uygun </w:t>
      </w:r>
      <w:r w:rsidR="00C94CCC" w:rsidRPr="00274886">
        <w:rPr>
          <w:rFonts w:ascii="Times New Roman" w:eastAsia="Times New Roman" w:hAnsi="Times New Roman" w:cs="Times New Roman"/>
        </w:rPr>
        <w:t>olmadığı</w:t>
      </w:r>
      <w:r w:rsidRPr="00274886">
        <w:rPr>
          <w:rFonts w:ascii="Times New Roman" w:eastAsia="Times New Roman" w:hAnsi="Times New Roman" w:cs="Times New Roman"/>
        </w:rPr>
        <w:t xml:space="preserve"> ve </w:t>
      </w:r>
      <w:r w:rsidR="00C94CCC" w:rsidRPr="00274886">
        <w:rPr>
          <w:rFonts w:ascii="Times New Roman" w:eastAsia="Times New Roman" w:hAnsi="Times New Roman" w:cs="Times New Roman"/>
        </w:rPr>
        <w:t>konukların</w:t>
      </w:r>
      <w:r w:rsidRPr="00274886">
        <w:rPr>
          <w:rFonts w:ascii="Times New Roman" w:eastAsia="Times New Roman" w:hAnsi="Times New Roman" w:cs="Times New Roman"/>
        </w:rPr>
        <w:t xml:space="preserve"> az </w:t>
      </w:r>
      <w:r w:rsidR="00C94CCC" w:rsidRPr="00274886">
        <w:rPr>
          <w:rFonts w:ascii="Times New Roman" w:eastAsia="Times New Roman" w:hAnsi="Times New Roman" w:cs="Times New Roman"/>
        </w:rPr>
        <w:t>miktarda içki</w:t>
      </w:r>
      <w:r w:rsidRPr="00274886">
        <w:rPr>
          <w:rFonts w:ascii="Times New Roman" w:eastAsia="Times New Roman" w:hAnsi="Times New Roman" w:cs="Times New Roman"/>
        </w:rPr>
        <w:t xml:space="preserve"> tüketmelerine </w:t>
      </w:r>
      <w:r w:rsidR="00C94CCC" w:rsidRPr="00274886">
        <w:rPr>
          <w:rFonts w:ascii="Times New Roman" w:eastAsia="Times New Roman" w:hAnsi="Times New Roman" w:cs="Times New Roman"/>
        </w:rPr>
        <w:t>sebep olduğu</w:t>
      </w:r>
      <w:r w:rsidRPr="00274886">
        <w:rPr>
          <w:rFonts w:ascii="Times New Roman" w:eastAsia="Times New Roman" w:hAnsi="Times New Roman" w:cs="Times New Roman"/>
        </w:rPr>
        <w:t>” bildirilmiştir. “Klasik müzik</w:t>
      </w:r>
      <w:r w:rsidR="00E1382F">
        <w:rPr>
          <w:rFonts w:ascii="Times New Roman" w:eastAsia="Times New Roman" w:hAnsi="Times New Roman" w:cs="Times New Roman"/>
        </w:rPr>
        <w:t>,</w:t>
      </w:r>
      <w:r w:rsidRPr="00274886">
        <w:rPr>
          <w:rFonts w:ascii="Times New Roman" w:eastAsia="Times New Roman" w:hAnsi="Times New Roman" w:cs="Times New Roman"/>
        </w:rPr>
        <w:t xml:space="preserve"> </w:t>
      </w:r>
      <w:r w:rsidR="006F0F8E" w:rsidRPr="00274886">
        <w:rPr>
          <w:rFonts w:ascii="Times New Roman" w:eastAsia="Times New Roman" w:hAnsi="Times New Roman" w:cs="Times New Roman"/>
        </w:rPr>
        <w:t>atmosfere uygun olmadığı</w:t>
      </w:r>
      <w:r w:rsidR="008C1878">
        <w:rPr>
          <w:rFonts w:ascii="Times New Roman" w:eastAsia="Times New Roman" w:hAnsi="Times New Roman" w:cs="Times New Roman"/>
        </w:rPr>
        <w:t xml:space="preserve"> gibi </w:t>
      </w:r>
      <w:r w:rsidR="006F0F8E" w:rsidRPr="00274886">
        <w:rPr>
          <w:rFonts w:ascii="Times New Roman" w:eastAsia="Times New Roman" w:hAnsi="Times New Roman" w:cs="Times New Roman"/>
        </w:rPr>
        <w:t>konukların</w:t>
      </w:r>
      <w:r w:rsidRPr="00274886">
        <w:rPr>
          <w:rFonts w:ascii="Times New Roman" w:eastAsia="Times New Roman" w:hAnsi="Times New Roman" w:cs="Times New Roman"/>
        </w:rPr>
        <w:t xml:space="preserve"> </w:t>
      </w:r>
      <w:r w:rsidR="006F0F8E" w:rsidRPr="00274886">
        <w:rPr>
          <w:rFonts w:ascii="Times New Roman" w:eastAsia="Times New Roman" w:hAnsi="Times New Roman" w:cs="Times New Roman"/>
        </w:rPr>
        <w:t xml:space="preserve">ortamdan </w:t>
      </w:r>
      <w:r w:rsidRPr="00274886">
        <w:rPr>
          <w:rFonts w:ascii="Times New Roman" w:eastAsia="Times New Roman" w:hAnsi="Times New Roman" w:cs="Times New Roman"/>
        </w:rPr>
        <w:t>daha erken</w:t>
      </w:r>
      <w:r w:rsidR="006F0F8E" w:rsidRPr="00274886">
        <w:rPr>
          <w:rFonts w:ascii="Times New Roman" w:eastAsia="Times New Roman" w:hAnsi="Times New Roman" w:cs="Times New Roman"/>
        </w:rPr>
        <w:t xml:space="preserve"> ayrılmalarına</w:t>
      </w:r>
      <w:r w:rsidRPr="00274886">
        <w:rPr>
          <w:rFonts w:ascii="Times New Roman" w:eastAsia="Times New Roman" w:hAnsi="Times New Roman" w:cs="Times New Roman"/>
        </w:rPr>
        <w:t xml:space="preserve"> yol açmıştır.” (Akkuş Karkın ve Akkuş, 2009: 309) Bu çalışmaya göre</w:t>
      </w:r>
      <w:r w:rsidR="0056220D">
        <w:rPr>
          <w:rFonts w:ascii="Times New Roman" w:eastAsia="Times New Roman" w:hAnsi="Times New Roman" w:cs="Times New Roman"/>
        </w:rPr>
        <w:t>;</w:t>
      </w:r>
      <w:r w:rsidRPr="00274886">
        <w:rPr>
          <w:rFonts w:ascii="Times New Roman" w:eastAsia="Times New Roman" w:hAnsi="Times New Roman" w:cs="Times New Roman"/>
        </w:rPr>
        <w:t xml:space="preserve"> restoranda çalan müzik tarzı</w:t>
      </w:r>
      <w:r w:rsidR="00F00D94">
        <w:rPr>
          <w:rFonts w:ascii="Times New Roman" w:eastAsia="Times New Roman" w:hAnsi="Times New Roman" w:cs="Times New Roman"/>
        </w:rPr>
        <w:t>,</w:t>
      </w:r>
      <w:r w:rsidRPr="00274886">
        <w:rPr>
          <w:rFonts w:ascii="Times New Roman" w:eastAsia="Times New Roman" w:hAnsi="Times New Roman" w:cs="Times New Roman"/>
        </w:rPr>
        <w:t xml:space="preserve"> insanların </w:t>
      </w:r>
      <w:r w:rsidRPr="00274886">
        <w:rPr>
          <w:rFonts w:ascii="Times New Roman" w:eastAsia="Times New Roman" w:hAnsi="Times New Roman" w:cs="Times New Roman"/>
        </w:rPr>
        <w:lastRenderedPageBreak/>
        <w:t>algısını değiştirmektedir. Örnek olarak</w:t>
      </w:r>
      <w:r w:rsidR="00DF2186">
        <w:rPr>
          <w:rFonts w:ascii="Times New Roman" w:eastAsia="Times New Roman" w:hAnsi="Times New Roman" w:cs="Times New Roman"/>
        </w:rPr>
        <w:t>;</w:t>
      </w:r>
      <w:r w:rsidRPr="00274886">
        <w:rPr>
          <w:rFonts w:ascii="Times New Roman" w:eastAsia="Times New Roman" w:hAnsi="Times New Roman" w:cs="Times New Roman"/>
        </w:rPr>
        <w:t xml:space="preserve"> klasik müzik restoranın lüks ve </w:t>
      </w:r>
      <w:proofErr w:type="gramStart"/>
      <w:r w:rsidRPr="00274886">
        <w:rPr>
          <w:rFonts w:ascii="Times New Roman" w:eastAsia="Times New Roman" w:hAnsi="Times New Roman" w:cs="Times New Roman"/>
        </w:rPr>
        <w:t>sofistike</w:t>
      </w:r>
      <w:proofErr w:type="gramEnd"/>
      <w:r w:rsidRPr="00274886">
        <w:rPr>
          <w:rFonts w:ascii="Times New Roman" w:eastAsia="Times New Roman" w:hAnsi="Times New Roman" w:cs="Times New Roman"/>
        </w:rPr>
        <w:t xml:space="preserve"> algılanmasına, popüler müzik iyimser algılanmasına, caz müzik ise restoranın melankolik ve pasif algılanmasına sebep olmaktadır (Wilson, 2003: 100). </w:t>
      </w:r>
    </w:p>
    <w:p w14:paraId="13E1631E" w14:textId="16FC28D8" w:rsidR="002C10D0" w:rsidRPr="00274886" w:rsidRDefault="00D44F26" w:rsidP="00E043F6">
      <w:pPr>
        <w:spacing w:before="120" w:after="120" w:line="276" w:lineRule="auto"/>
        <w:jc w:val="both"/>
        <w:rPr>
          <w:rFonts w:ascii="Times New Roman" w:eastAsia="Times New Roman" w:hAnsi="Times New Roman" w:cs="Times New Roman"/>
        </w:rPr>
      </w:pPr>
      <w:proofErr w:type="gramStart"/>
      <w:r w:rsidRPr="00274886">
        <w:rPr>
          <w:rFonts w:ascii="Times New Roman" w:eastAsia="Times New Roman" w:hAnsi="Times New Roman" w:cs="Times New Roman"/>
        </w:rPr>
        <w:t>Müziğin yeme-içme davranışı üzerine etkileriyle ilgili çalışmalar incelendiğinde</w:t>
      </w:r>
      <w:r w:rsidR="00C304D2">
        <w:rPr>
          <w:rFonts w:ascii="Times New Roman" w:eastAsia="Times New Roman" w:hAnsi="Times New Roman" w:cs="Times New Roman"/>
        </w:rPr>
        <w:t>;</w:t>
      </w:r>
      <w:r w:rsidRPr="00274886">
        <w:rPr>
          <w:rFonts w:ascii="Times New Roman" w:eastAsia="Times New Roman" w:hAnsi="Times New Roman" w:cs="Times New Roman"/>
        </w:rPr>
        <w:t xml:space="preserve"> bu bağlamda ilk çalışma</w:t>
      </w:r>
      <w:r w:rsidR="00C304D2">
        <w:rPr>
          <w:rFonts w:ascii="Times New Roman" w:eastAsia="Times New Roman" w:hAnsi="Times New Roman" w:cs="Times New Roman"/>
        </w:rPr>
        <w:t>,</w:t>
      </w:r>
      <w:r w:rsidRPr="00274886">
        <w:rPr>
          <w:rFonts w:ascii="Times New Roman" w:eastAsia="Times New Roman" w:hAnsi="Times New Roman" w:cs="Times New Roman"/>
        </w:rPr>
        <w:t xml:space="preserve"> Thomas C. Roballey vd. tarafından 1985 yılında yapılan “Müziğin Yeme Davranışı Üzerindeki Etkisi” isimli araştırmada ortaya konulmuş, müzik temposunun dakikadaki ısırık sayısı ve toplam yemek süresi üzerindeki etkileri incelenmiş ve habersiz on bir denek bu uygulamaya katılmıştır. </w:t>
      </w:r>
      <w:proofErr w:type="gramEnd"/>
      <w:r w:rsidRPr="00274886">
        <w:rPr>
          <w:rFonts w:ascii="Times New Roman" w:eastAsia="Times New Roman" w:hAnsi="Times New Roman" w:cs="Times New Roman"/>
        </w:rPr>
        <w:t>Üç müzik koşulu kullanılmıştır; hızlı tempo, yavaş tempo ve müziğin olmadığı koşul. Hızlı müzikte dakikadaki ısırık sayısında önemli bir artış olduğu gözlemlenmiştir. Toplam yemek süresinde önem</w:t>
      </w:r>
      <w:r w:rsidR="002A2963">
        <w:rPr>
          <w:rFonts w:ascii="Times New Roman" w:eastAsia="Times New Roman" w:hAnsi="Times New Roman" w:cs="Times New Roman"/>
        </w:rPr>
        <w:t>li bir farka rastlanılmamıştır.</w:t>
      </w:r>
    </w:p>
    <w:p w14:paraId="48A42C85" w14:textId="62B792F9"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“Hızlıya kıyasla yavaş tempolu müzikte tüketilen alkollü içki miktarının arttığı, yiyecek tüketiminde değişiklik olmadığı” (Akkuş Karkın ve Akkuş, 2009: 306) bildirilmiştir. Arka planda çalan müziğin temposunun</w:t>
      </w:r>
      <w:r w:rsidR="00C304D2">
        <w:rPr>
          <w:rFonts w:ascii="Times New Roman" w:eastAsia="Times New Roman" w:hAnsi="Times New Roman" w:cs="Times New Roman"/>
        </w:rPr>
        <w:t>,</w:t>
      </w:r>
      <w:r w:rsidRPr="00274886">
        <w:rPr>
          <w:rFonts w:ascii="Times New Roman" w:eastAsia="Times New Roman" w:hAnsi="Times New Roman" w:cs="Times New Roman"/>
        </w:rPr>
        <w:t xml:space="preserve"> müşterilerin yemek yeme hızını etkilediği görülmektedir (Milliman, 1986: 288).</w:t>
      </w:r>
    </w:p>
    <w:p w14:paraId="5D4CD41D" w14:textId="67101CAF"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 xml:space="preserve">“Hızlı müziğe </w:t>
      </w:r>
      <w:r w:rsidR="006F0F8E" w:rsidRPr="00274886">
        <w:rPr>
          <w:rFonts w:ascii="Times New Roman" w:eastAsia="Times New Roman" w:hAnsi="Times New Roman" w:cs="Times New Roman"/>
        </w:rPr>
        <w:t>oran</w:t>
      </w:r>
      <w:r w:rsidRPr="00274886">
        <w:rPr>
          <w:rFonts w:ascii="Times New Roman" w:eastAsia="Times New Roman" w:hAnsi="Times New Roman" w:cs="Times New Roman"/>
        </w:rPr>
        <w:t xml:space="preserve">la yavaş tempolu müzikte </w:t>
      </w:r>
      <w:r w:rsidR="006F0F8E" w:rsidRPr="00274886">
        <w:rPr>
          <w:rFonts w:ascii="Times New Roman" w:eastAsia="Times New Roman" w:hAnsi="Times New Roman" w:cs="Times New Roman"/>
        </w:rPr>
        <w:t>konukların</w:t>
      </w:r>
      <w:r w:rsidRPr="00274886">
        <w:rPr>
          <w:rFonts w:ascii="Times New Roman" w:eastAsia="Times New Roman" w:hAnsi="Times New Roman" w:cs="Times New Roman"/>
        </w:rPr>
        <w:t xml:space="preserve"> </w:t>
      </w:r>
      <w:r w:rsidR="006F0F8E" w:rsidRPr="00274886">
        <w:rPr>
          <w:rFonts w:ascii="Times New Roman" w:eastAsia="Times New Roman" w:hAnsi="Times New Roman" w:cs="Times New Roman"/>
        </w:rPr>
        <w:t>yemeklerini yemeleri</w:t>
      </w:r>
      <w:r w:rsidRPr="00274886">
        <w:rPr>
          <w:rFonts w:ascii="Times New Roman" w:eastAsia="Times New Roman" w:hAnsi="Times New Roman" w:cs="Times New Roman"/>
        </w:rPr>
        <w:t xml:space="preserve"> daha uzun sürm</w:t>
      </w:r>
      <w:r w:rsidR="006F0F8E" w:rsidRPr="00274886">
        <w:rPr>
          <w:rFonts w:ascii="Times New Roman" w:eastAsia="Times New Roman" w:hAnsi="Times New Roman" w:cs="Times New Roman"/>
        </w:rPr>
        <w:t>ektedir</w:t>
      </w:r>
      <w:r w:rsidRPr="00274886">
        <w:rPr>
          <w:rFonts w:ascii="Times New Roman" w:eastAsia="Times New Roman" w:hAnsi="Times New Roman" w:cs="Times New Roman"/>
        </w:rPr>
        <w:t>.” (Akkuş Karkın ve Akkuş, 2009: 309). Bar müziği</w:t>
      </w:r>
      <w:r w:rsidR="00BE3299">
        <w:rPr>
          <w:rFonts w:ascii="Times New Roman" w:eastAsia="Times New Roman" w:hAnsi="Times New Roman" w:cs="Times New Roman"/>
        </w:rPr>
        <w:t>,</w:t>
      </w:r>
      <w:r w:rsidRPr="00274886">
        <w:rPr>
          <w:rFonts w:ascii="Times New Roman" w:eastAsia="Times New Roman" w:hAnsi="Times New Roman" w:cs="Times New Roman"/>
        </w:rPr>
        <w:t xml:space="preserve"> müşterilerin barda kalma süresini artırmıştır (Jacob, 2006: 718). “Bar müziğinin, diğerlerine kıyasla müşterilerin harcama miktarını artırdığı (Akkuş Karkın ve Akkuş, 2009: 309) bildirilmiştir.</w:t>
      </w:r>
    </w:p>
    <w:p w14:paraId="677248A8" w14:textId="7DC54563"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Canlı müzik faaliyetinin</w:t>
      </w:r>
      <w:r w:rsidR="00BE3299">
        <w:rPr>
          <w:rFonts w:ascii="Times New Roman" w:eastAsia="Times New Roman" w:hAnsi="Times New Roman" w:cs="Times New Roman"/>
        </w:rPr>
        <w:t>;</w:t>
      </w:r>
      <w:r w:rsidRPr="00274886">
        <w:rPr>
          <w:rFonts w:ascii="Times New Roman" w:eastAsia="Times New Roman" w:hAnsi="Times New Roman" w:cs="Times New Roman"/>
        </w:rPr>
        <w:t xml:space="preserve"> </w:t>
      </w:r>
      <w:r w:rsidR="00904157" w:rsidRPr="00274886">
        <w:rPr>
          <w:rFonts w:ascii="Times New Roman" w:eastAsia="Times New Roman" w:hAnsi="Times New Roman" w:cs="Times New Roman"/>
        </w:rPr>
        <w:t>konukların</w:t>
      </w:r>
      <w:r w:rsidRPr="00274886">
        <w:rPr>
          <w:rFonts w:ascii="Times New Roman" w:eastAsia="Times New Roman" w:hAnsi="Times New Roman" w:cs="Times New Roman"/>
        </w:rPr>
        <w:t xml:space="preserve"> memnun</w:t>
      </w:r>
      <w:r w:rsidR="00904157" w:rsidRPr="00274886">
        <w:rPr>
          <w:rFonts w:ascii="Times New Roman" w:eastAsia="Times New Roman" w:hAnsi="Times New Roman" w:cs="Times New Roman"/>
        </w:rPr>
        <w:t xml:space="preserve"> olma düzeyi</w:t>
      </w:r>
      <w:r w:rsidRPr="00274886">
        <w:rPr>
          <w:rFonts w:ascii="Times New Roman" w:eastAsia="Times New Roman" w:hAnsi="Times New Roman" w:cs="Times New Roman"/>
        </w:rPr>
        <w:t xml:space="preserve">, </w:t>
      </w:r>
      <w:r w:rsidR="00904157" w:rsidRPr="00274886">
        <w:rPr>
          <w:rFonts w:ascii="Times New Roman" w:eastAsia="Times New Roman" w:hAnsi="Times New Roman" w:cs="Times New Roman"/>
        </w:rPr>
        <w:t>restoranda</w:t>
      </w:r>
      <w:r w:rsidRPr="00274886">
        <w:rPr>
          <w:rFonts w:ascii="Times New Roman" w:eastAsia="Times New Roman" w:hAnsi="Times New Roman" w:cs="Times New Roman"/>
        </w:rPr>
        <w:t xml:space="preserve"> kal</w:t>
      </w:r>
      <w:r w:rsidR="00465FB5" w:rsidRPr="00274886">
        <w:rPr>
          <w:rFonts w:ascii="Times New Roman" w:eastAsia="Times New Roman" w:hAnsi="Times New Roman" w:cs="Times New Roman"/>
        </w:rPr>
        <w:t>ım süresi</w:t>
      </w:r>
      <w:r w:rsidRPr="00274886">
        <w:rPr>
          <w:rFonts w:ascii="Times New Roman" w:eastAsia="Times New Roman" w:hAnsi="Times New Roman" w:cs="Times New Roman"/>
        </w:rPr>
        <w:t xml:space="preserve">, </w:t>
      </w:r>
      <w:r w:rsidR="00382B11" w:rsidRPr="00274886">
        <w:rPr>
          <w:rFonts w:ascii="Times New Roman" w:eastAsia="Times New Roman" w:hAnsi="Times New Roman" w:cs="Times New Roman"/>
        </w:rPr>
        <w:t>restorana yeniden gelme</w:t>
      </w:r>
      <w:r w:rsidRPr="00274886">
        <w:rPr>
          <w:rFonts w:ascii="Times New Roman" w:eastAsia="Times New Roman" w:hAnsi="Times New Roman" w:cs="Times New Roman"/>
        </w:rPr>
        <w:t xml:space="preserve"> isteği</w:t>
      </w:r>
      <w:r w:rsidR="00382B11" w:rsidRPr="00274886">
        <w:rPr>
          <w:rFonts w:ascii="Times New Roman" w:eastAsia="Times New Roman" w:hAnsi="Times New Roman" w:cs="Times New Roman"/>
        </w:rPr>
        <w:t>ni</w:t>
      </w:r>
      <w:r w:rsidRPr="00274886">
        <w:rPr>
          <w:rFonts w:ascii="Times New Roman" w:eastAsia="Times New Roman" w:hAnsi="Times New Roman" w:cs="Times New Roman"/>
        </w:rPr>
        <w:t xml:space="preserve"> ve daha fazla</w:t>
      </w:r>
      <w:r w:rsidR="00382B11" w:rsidRPr="00274886">
        <w:rPr>
          <w:rFonts w:ascii="Times New Roman" w:eastAsia="Times New Roman" w:hAnsi="Times New Roman" w:cs="Times New Roman"/>
        </w:rPr>
        <w:t xml:space="preserve"> harcama düzeyi</w:t>
      </w:r>
      <w:r w:rsidRPr="00274886">
        <w:rPr>
          <w:rFonts w:ascii="Times New Roman" w:eastAsia="Times New Roman" w:hAnsi="Times New Roman" w:cs="Times New Roman"/>
        </w:rPr>
        <w:t xml:space="preserve"> üzerinde pozitif bir </w:t>
      </w:r>
      <w:r w:rsidR="00382B11" w:rsidRPr="00274886">
        <w:rPr>
          <w:rFonts w:ascii="Times New Roman" w:eastAsia="Times New Roman" w:hAnsi="Times New Roman" w:cs="Times New Roman"/>
        </w:rPr>
        <w:t>katkısı olduğu</w:t>
      </w:r>
      <w:r w:rsidRPr="00274886">
        <w:rPr>
          <w:rFonts w:ascii="Times New Roman" w:eastAsia="Times New Roman" w:hAnsi="Times New Roman" w:cs="Times New Roman"/>
        </w:rPr>
        <w:t xml:space="preserve"> belirlenmiş, </w:t>
      </w:r>
      <w:r w:rsidR="00382B11" w:rsidRPr="00274886">
        <w:rPr>
          <w:rFonts w:ascii="Times New Roman" w:eastAsia="Times New Roman" w:hAnsi="Times New Roman" w:cs="Times New Roman"/>
        </w:rPr>
        <w:t>aynı zamanda restoran</w:t>
      </w:r>
      <w:r w:rsidRPr="00274886">
        <w:rPr>
          <w:rFonts w:ascii="Times New Roman" w:eastAsia="Times New Roman" w:hAnsi="Times New Roman" w:cs="Times New Roman"/>
        </w:rPr>
        <w:t xml:space="preserve"> </w:t>
      </w:r>
      <w:r w:rsidR="00382B11" w:rsidRPr="00274886">
        <w:rPr>
          <w:rFonts w:ascii="Times New Roman" w:eastAsia="Times New Roman" w:hAnsi="Times New Roman" w:cs="Times New Roman"/>
        </w:rPr>
        <w:t>bakımından</w:t>
      </w:r>
      <w:r w:rsidRPr="00274886">
        <w:rPr>
          <w:rFonts w:ascii="Times New Roman" w:eastAsia="Times New Roman" w:hAnsi="Times New Roman" w:cs="Times New Roman"/>
        </w:rPr>
        <w:t xml:space="preserve"> da canlı müziğin</w:t>
      </w:r>
      <w:r w:rsidR="00BE3299">
        <w:rPr>
          <w:rFonts w:ascii="Times New Roman" w:eastAsia="Times New Roman" w:hAnsi="Times New Roman" w:cs="Times New Roman"/>
        </w:rPr>
        <w:t>;</w:t>
      </w:r>
      <w:r w:rsidRPr="00274886">
        <w:rPr>
          <w:rFonts w:ascii="Times New Roman" w:eastAsia="Times New Roman" w:hAnsi="Times New Roman" w:cs="Times New Roman"/>
        </w:rPr>
        <w:t xml:space="preserve"> restoran geliri</w:t>
      </w:r>
      <w:r w:rsidR="00382B11" w:rsidRPr="00274886">
        <w:rPr>
          <w:rFonts w:ascii="Times New Roman" w:eastAsia="Times New Roman" w:hAnsi="Times New Roman" w:cs="Times New Roman"/>
        </w:rPr>
        <w:t>, kuver sayısı</w:t>
      </w:r>
      <w:r w:rsidRPr="00274886">
        <w:rPr>
          <w:rFonts w:ascii="Times New Roman" w:eastAsia="Times New Roman" w:hAnsi="Times New Roman" w:cs="Times New Roman"/>
        </w:rPr>
        <w:t xml:space="preserve"> ve kişi başı geliri artırdığı </w:t>
      </w:r>
      <w:r w:rsidR="00382B11" w:rsidRPr="00274886">
        <w:rPr>
          <w:rFonts w:ascii="Times New Roman" w:eastAsia="Times New Roman" w:hAnsi="Times New Roman" w:cs="Times New Roman"/>
        </w:rPr>
        <w:t>sa</w:t>
      </w:r>
      <w:r w:rsidR="00465FB5" w:rsidRPr="00274886">
        <w:rPr>
          <w:rFonts w:ascii="Times New Roman" w:eastAsia="Times New Roman" w:hAnsi="Times New Roman" w:cs="Times New Roman"/>
        </w:rPr>
        <w:t>ptanmıştır</w:t>
      </w:r>
      <w:r w:rsidRPr="00274886">
        <w:rPr>
          <w:rFonts w:ascii="Times New Roman" w:eastAsia="Times New Roman" w:hAnsi="Times New Roman" w:cs="Times New Roman"/>
        </w:rPr>
        <w:t xml:space="preserve"> (Bekar E</w:t>
      </w:r>
      <w:proofErr w:type="gramStart"/>
      <w:r w:rsidRPr="00274886">
        <w:rPr>
          <w:rFonts w:ascii="Times New Roman" w:eastAsia="Times New Roman" w:hAnsi="Times New Roman" w:cs="Times New Roman"/>
        </w:rPr>
        <w:t>.,</w:t>
      </w:r>
      <w:proofErr w:type="gramEnd"/>
      <w:r w:rsidRPr="00274886">
        <w:rPr>
          <w:rFonts w:ascii="Times New Roman" w:eastAsia="Times New Roman" w:hAnsi="Times New Roman" w:cs="Times New Roman"/>
        </w:rPr>
        <w:t xml:space="preserve"> ve Bekar A., 2020: 1407).</w:t>
      </w:r>
    </w:p>
    <w:p w14:paraId="6D630B91" w14:textId="14E296B1"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Yapılan bir araştırmaya göre müziğin tonu önemsiz konumdayken müziğin tercih edilmesi ortamda harcanan süreyi artırmıştır. Bu çalışmada</w:t>
      </w:r>
      <w:r w:rsidR="00ED0245">
        <w:rPr>
          <w:rFonts w:ascii="Times New Roman" w:eastAsia="Times New Roman" w:hAnsi="Times New Roman" w:cs="Times New Roman"/>
        </w:rPr>
        <w:t>,</w:t>
      </w:r>
      <w:r w:rsidRPr="00274886">
        <w:rPr>
          <w:rFonts w:ascii="Times New Roman" w:eastAsia="Times New Roman" w:hAnsi="Times New Roman" w:cs="Times New Roman"/>
        </w:rPr>
        <w:t xml:space="preserve"> iki değişken kullanılmış, her iki değişkenin de (tercih edilen müzik veya tempo) algılanan süre üzerinde önemli bir etkiye sahip olmamasına rağmen, müzik tercihinin, tempoya kıyasla ortamda geçirilen süreyi etkilediği ortaya konulmuştur (Caldwell ve Hibbert, 2002: 895).</w:t>
      </w:r>
      <w:r w:rsidR="00AA3E3E" w:rsidRPr="00274886">
        <w:rPr>
          <w:rFonts w:ascii="Times New Roman" w:eastAsia="Times New Roman" w:hAnsi="Times New Roman" w:cs="Times New Roman"/>
        </w:rPr>
        <w:t xml:space="preserve"> </w:t>
      </w:r>
      <w:r w:rsidRPr="00274886">
        <w:rPr>
          <w:rFonts w:ascii="Times New Roman" w:eastAsia="Times New Roman" w:hAnsi="Times New Roman" w:cs="Times New Roman"/>
        </w:rPr>
        <w:t>Bir başka çalışmaya göre ise müziğin hızının yeme-içme davranışı üzerinde bir etkiye sahip olmadığı vurgulanarak zıt bir sonuç elde edilmişt</w:t>
      </w:r>
      <w:r w:rsidR="007C6C35">
        <w:rPr>
          <w:rFonts w:ascii="Times New Roman" w:eastAsia="Times New Roman" w:hAnsi="Times New Roman" w:cs="Times New Roman"/>
        </w:rPr>
        <w:t xml:space="preserve">ir. Bu çalışmanın sonucunda, </w:t>
      </w:r>
      <w:r w:rsidRPr="00274886">
        <w:rPr>
          <w:rFonts w:ascii="Times New Roman" w:eastAsia="Times New Roman" w:hAnsi="Times New Roman" w:cs="Times New Roman"/>
        </w:rPr>
        <w:t xml:space="preserve">ortamda müziğin bulunduğu durumlarda gıda tüketiminin ve sıvı alımının daha fazla olduğu görülmüştür. Müzik dinlerken ortamda geçirilen sürenin de fazla olduğu ortaya koyulmuştur. </w:t>
      </w:r>
      <w:r w:rsidR="00437589" w:rsidRPr="00274886">
        <w:rPr>
          <w:rFonts w:ascii="Times New Roman" w:eastAsia="Times New Roman" w:hAnsi="Times New Roman" w:cs="Times New Roman"/>
        </w:rPr>
        <w:t>Fakat</w:t>
      </w:r>
      <w:r w:rsidRPr="00274886">
        <w:rPr>
          <w:rFonts w:ascii="Times New Roman" w:eastAsia="Times New Roman" w:hAnsi="Times New Roman" w:cs="Times New Roman"/>
        </w:rPr>
        <w:t xml:space="preserve"> müziğin hızı ve ses seviyesi herhangi bir değişiklik ortaya koymamıştır (Stroebele ve De Cast</w:t>
      </w:r>
      <w:r w:rsidR="00B81E90">
        <w:rPr>
          <w:rFonts w:ascii="Times New Roman" w:eastAsia="Times New Roman" w:hAnsi="Times New Roman" w:cs="Times New Roman"/>
        </w:rPr>
        <w:t>ro, 2006: 285). Özkan ve Bilici (2018: 20,21),</w:t>
      </w:r>
      <w:r w:rsidRPr="00274886">
        <w:rPr>
          <w:rFonts w:ascii="Times New Roman" w:eastAsia="Times New Roman" w:hAnsi="Times New Roman" w:cs="Times New Roman"/>
        </w:rPr>
        <w:t xml:space="preserve"> Jordan vd. yaptığı çalışmaya atıfta bulunarak</w:t>
      </w:r>
      <w:r w:rsidR="00437589">
        <w:rPr>
          <w:rFonts w:ascii="Times New Roman" w:eastAsia="Times New Roman" w:hAnsi="Times New Roman" w:cs="Times New Roman"/>
        </w:rPr>
        <w:t>,</w:t>
      </w:r>
      <w:r w:rsidRPr="00274886">
        <w:rPr>
          <w:rFonts w:ascii="Times New Roman" w:eastAsia="Times New Roman" w:hAnsi="Times New Roman" w:cs="Times New Roman"/>
        </w:rPr>
        <w:t xml:space="preserve"> “müdahale grubunun kontrol grubuna </w:t>
      </w:r>
      <w:r w:rsidR="009970D2" w:rsidRPr="00274886">
        <w:rPr>
          <w:rFonts w:ascii="Times New Roman" w:eastAsia="Times New Roman" w:hAnsi="Times New Roman" w:cs="Times New Roman"/>
        </w:rPr>
        <w:t>oranla</w:t>
      </w:r>
      <w:r w:rsidRPr="00274886">
        <w:rPr>
          <w:rFonts w:ascii="Times New Roman" w:eastAsia="Times New Roman" w:hAnsi="Times New Roman" w:cs="Times New Roman"/>
        </w:rPr>
        <w:t xml:space="preserve"> %24 daha az enerji aldığı </w:t>
      </w:r>
      <w:r w:rsidR="009970D2" w:rsidRPr="00274886">
        <w:rPr>
          <w:rFonts w:ascii="Times New Roman" w:eastAsia="Times New Roman" w:hAnsi="Times New Roman" w:cs="Times New Roman"/>
        </w:rPr>
        <w:t>görülmüş</w:t>
      </w:r>
      <w:r w:rsidRPr="00274886">
        <w:rPr>
          <w:rFonts w:ascii="Times New Roman" w:eastAsia="Times New Roman" w:hAnsi="Times New Roman" w:cs="Times New Roman"/>
        </w:rPr>
        <w:t xml:space="preserve"> ve </w:t>
      </w:r>
      <w:r w:rsidR="009970D2" w:rsidRPr="00274886">
        <w:rPr>
          <w:rFonts w:ascii="Times New Roman" w:eastAsia="Times New Roman" w:hAnsi="Times New Roman" w:cs="Times New Roman"/>
        </w:rPr>
        <w:t>aynı zamanda</w:t>
      </w:r>
      <w:r w:rsidRPr="00274886">
        <w:rPr>
          <w:rFonts w:ascii="Times New Roman" w:eastAsia="Times New Roman" w:hAnsi="Times New Roman" w:cs="Times New Roman"/>
        </w:rPr>
        <w:t xml:space="preserve"> yeme farkındalığı</w:t>
      </w:r>
      <w:r w:rsidR="009970D2" w:rsidRPr="00274886">
        <w:rPr>
          <w:rFonts w:ascii="Times New Roman" w:eastAsia="Times New Roman" w:hAnsi="Times New Roman" w:cs="Times New Roman"/>
        </w:rPr>
        <w:t>yla</w:t>
      </w:r>
      <w:r w:rsidRPr="00274886">
        <w:rPr>
          <w:rFonts w:ascii="Times New Roman" w:eastAsia="Times New Roman" w:hAnsi="Times New Roman" w:cs="Times New Roman"/>
        </w:rPr>
        <w:t xml:space="preserve"> </w:t>
      </w:r>
      <w:r w:rsidR="009970D2" w:rsidRPr="00274886">
        <w:rPr>
          <w:rFonts w:ascii="Times New Roman" w:eastAsia="Times New Roman" w:hAnsi="Times New Roman" w:cs="Times New Roman"/>
        </w:rPr>
        <w:t>yiyecek</w:t>
      </w:r>
      <w:r w:rsidRPr="00274886">
        <w:rPr>
          <w:rFonts w:ascii="Times New Roman" w:eastAsia="Times New Roman" w:hAnsi="Times New Roman" w:cs="Times New Roman"/>
        </w:rPr>
        <w:t xml:space="preserve"> tüketimi arasında nedensel bir </w:t>
      </w:r>
      <w:r w:rsidR="009970D2" w:rsidRPr="00274886">
        <w:rPr>
          <w:rFonts w:ascii="Times New Roman" w:eastAsia="Times New Roman" w:hAnsi="Times New Roman" w:cs="Times New Roman"/>
        </w:rPr>
        <w:t>ilişki</w:t>
      </w:r>
      <w:r w:rsidR="00B81E90">
        <w:rPr>
          <w:rFonts w:ascii="Times New Roman" w:eastAsia="Times New Roman" w:hAnsi="Times New Roman" w:cs="Times New Roman"/>
        </w:rPr>
        <w:t xml:space="preserve"> olduğunu ifade etmişlerdir”.</w:t>
      </w:r>
    </w:p>
    <w:p w14:paraId="0BBFBCF4" w14:textId="79C11250"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Bu konuya paralel olarak</w:t>
      </w:r>
      <w:r w:rsidR="0082641D">
        <w:rPr>
          <w:rFonts w:ascii="Times New Roman" w:eastAsia="Times New Roman" w:hAnsi="Times New Roman" w:cs="Times New Roman"/>
        </w:rPr>
        <w:t>,</w:t>
      </w:r>
      <w:r w:rsidRPr="00274886">
        <w:rPr>
          <w:rFonts w:ascii="Times New Roman" w:eastAsia="Times New Roman" w:hAnsi="Times New Roman" w:cs="Times New Roman"/>
        </w:rPr>
        <w:t xml:space="preserve"> bir başka çalışmada ise doğal yeme ortamında kakao tadının, tatlılığın ve sütlülüğün laboratuvar ortamına göre daha fazla hissedildiği, acılık ve kremalı tat hissinin daha az hissedildiği görülmektedir. Sevilen ve nötr müzik, tatlı tatları artırırken, sevilmeyen müziğin acı tatları artırdığı gözlemlenmiştir (Kantono, Hamid vd</w:t>
      </w:r>
      <w:proofErr w:type="gramStart"/>
      <w:r w:rsidRPr="00274886">
        <w:rPr>
          <w:rFonts w:ascii="Times New Roman" w:eastAsia="Times New Roman" w:hAnsi="Times New Roman" w:cs="Times New Roman"/>
        </w:rPr>
        <w:t>.,</w:t>
      </w:r>
      <w:proofErr w:type="gramEnd"/>
      <w:r w:rsidRPr="00274886">
        <w:rPr>
          <w:rFonts w:ascii="Times New Roman" w:eastAsia="Times New Roman" w:hAnsi="Times New Roman" w:cs="Times New Roman"/>
        </w:rPr>
        <w:t xml:space="preserve"> 2018: 43).</w:t>
      </w:r>
    </w:p>
    <w:p w14:paraId="55C0991B" w14:textId="7EE88816"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Yapılan farklı bir çalışmaya göre yapılanların aksine yumuşak tonda müziğin</w:t>
      </w:r>
      <w:r w:rsidR="0082641D">
        <w:rPr>
          <w:rFonts w:ascii="Times New Roman" w:eastAsia="Times New Roman" w:hAnsi="Times New Roman" w:cs="Times New Roman"/>
        </w:rPr>
        <w:t>,</w:t>
      </w:r>
      <w:r w:rsidRPr="00274886">
        <w:rPr>
          <w:rFonts w:ascii="Times New Roman" w:eastAsia="Times New Roman" w:hAnsi="Times New Roman" w:cs="Times New Roman"/>
        </w:rPr>
        <w:t xml:space="preserve"> insanların daha az yemek yemesine ve akşam yemeği ortamının daha keyifli olarak değerlendirilmesine neden olduğu sonucunu ortaya sermiştir (Karapetsa vd</w:t>
      </w:r>
      <w:proofErr w:type="gramStart"/>
      <w:r w:rsidRPr="00274886">
        <w:rPr>
          <w:rFonts w:ascii="Times New Roman" w:eastAsia="Times New Roman" w:hAnsi="Times New Roman" w:cs="Times New Roman"/>
        </w:rPr>
        <w:t>.,</w:t>
      </w:r>
      <w:proofErr w:type="gramEnd"/>
      <w:r w:rsidRPr="00274886">
        <w:rPr>
          <w:rFonts w:ascii="Times New Roman" w:eastAsia="Times New Roman" w:hAnsi="Times New Roman" w:cs="Times New Roman"/>
        </w:rPr>
        <w:t xml:space="preserve"> 2015: 260).</w:t>
      </w:r>
    </w:p>
    <w:p w14:paraId="58BE910D" w14:textId="414E10B2" w:rsidR="002C10D0" w:rsidRPr="00274886" w:rsidRDefault="00D44F26"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Spence</w:t>
      </w:r>
      <w:r w:rsidR="001729EE">
        <w:rPr>
          <w:rFonts w:ascii="Times New Roman" w:eastAsia="Times New Roman" w:hAnsi="Times New Roman" w:cs="Times New Roman"/>
        </w:rPr>
        <w:t xml:space="preserve"> (2015),</w:t>
      </w:r>
      <w:r w:rsidRPr="00274886">
        <w:rPr>
          <w:rFonts w:ascii="Times New Roman" w:eastAsia="Times New Roman" w:hAnsi="Times New Roman" w:cs="Times New Roman"/>
        </w:rPr>
        <w:t xml:space="preserve"> tiz sesli müziklerin </w:t>
      </w:r>
      <w:r w:rsidR="00720E99" w:rsidRPr="00274886">
        <w:rPr>
          <w:rFonts w:ascii="Times New Roman" w:eastAsia="Times New Roman" w:hAnsi="Times New Roman" w:cs="Times New Roman"/>
        </w:rPr>
        <w:t>şekerli</w:t>
      </w:r>
      <w:r w:rsidRPr="00274886">
        <w:rPr>
          <w:rFonts w:ascii="Times New Roman" w:eastAsia="Times New Roman" w:hAnsi="Times New Roman" w:cs="Times New Roman"/>
        </w:rPr>
        <w:t xml:space="preserve"> tatları daha iyi algılamamızı sağladığı sonucuna </w:t>
      </w:r>
      <w:r w:rsidR="00720E99" w:rsidRPr="00274886">
        <w:rPr>
          <w:rFonts w:ascii="Times New Roman" w:eastAsia="Times New Roman" w:hAnsi="Times New Roman" w:cs="Times New Roman"/>
        </w:rPr>
        <w:t>ulaşan</w:t>
      </w:r>
      <w:r w:rsidRPr="00274886">
        <w:rPr>
          <w:rFonts w:ascii="Times New Roman" w:eastAsia="Times New Roman" w:hAnsi="Times New Roman" w:cs="Times New Roman"/>
        </w:rPr>
        <w:t xml:space="preserve"> bir </w:t>
      </w:r>
      <w:r w:rsidR="00720E99" w:rsidRPr="00274886">
        <w:rPr>
          <w:rFonts w:ascii="Times New Roman" w:eastAsia="Times New Roman" w:hAnsi="Times New Roman" w:cs="Times New Roman"/>
        </w:rPr>
        <w:t>çalışma</w:t>
      </w:r>
      <w:r w:rsidR="00EB2C62">
        <w:rPr>
          <w:rFonts w:ascii="Times New Roman" w:eastAsia="Times New Roman" w:hAnsi="Times New Roman" w:cs="Times New Roman"/>
        </w:rPr>
        <w:t xml:space="preserve"> yapmıştır.  Bu çalışmaya </w:t>
      </w:r>
      <w:r w:rsidRPr="00274886">
        <w:rPr>
          <w:rFonts w:ascii="Times New Roman" w:eastAsia="Times New Roman" w:hAnsi="Times New Roman" w:cs="Times New Roman"/>
        </w:rPr>
        <w:t>göre doğru müziğin şarapların tadını a</w:t>
      </w:r>
      <w:r w:rsidR="001729EE">
        <w:rPr>
          <w:rFonts w:ascii="Times New Roman" w:eastAsia="Times New Roman" w:hAnsi="Times New Roman" w:cs="Times New Roman"/>
        </w:rPr>
        <w:t>rtırabileceği ortaya konmuştur.</w:t>
      </w:r>
      <w:r w:rsidRPr="00274886">
        <w:rPr>
          <w:rFonts w:ascii="Times New Roman" w:eastAsia="Times New Roman" w:hAnsi="Times New Roman" w:cs="Times New Roman"/>
        </w:rPr>
        <w:t xml:space="preserve"> </w:t>
      </w:r>
    </w:p>
    <w:p w14:paraId="21CF7D4F" w14:textId="30E7895D" w:rsidR="002C10D0" w:rsidRPr="00274886" w:rsidRDefault="00B21ED9" w:rsidP="00E043F6">
      <w:pPr>
        <w:spacing w:before="120" w:after="120" w:line="276" w:lineRule="auto"/>
        <w:jc w:val="both"/>
        <w:rPr>
          <w:rFonts w:ascii="Times New Roman" w:hAnsi="Times New Roman" w:cs="Times New Roman"/>
        </w:rPr>
      </w:pPr>
      <w:bookmarkStart w:id="6" w:name="_heading=h.1fob9te"/>
      <w:bookmarkEnd w:id="6"/>
      <w:r>
        <w:rPr>
          <w:rFonts w:ascii="Times New Roman" w:eastAsia="Times New Roman" w:hAnsi="Times New Roman" w:cs="Times New Roman"/>
        </w:rPr>
        <w:lastRenderedPageBreak/>
        <w:t>Biswas vd. (2018),</w:t>
      </w:r>
      <w:r w:rsidR="00D44F26" w:rsidRPr="00274886">
        <w:rPr>
          <w:rFonts w:ascii="Times New Roman" w:eastAsia="Times New Roman" w:hAnsi="Times New Roman" w:cs="Times New Roman"/>
        </w:rPr>
        <w:t xml:space="preserve"> 55 desibelden düşük ses</w:t>
      </w:r>
      <w:r w:rsidR="00720E99" w:rsidRPr="00274886">
        <w:rPr>
          <w:rFonts w:ascii="Times New Roman" w:eastAsia="Times New Roman" w:hAnsi="Times New Roman" w:cs="Times New Roman"/>
        </w:rPr>
        <w:t>te</w:t>
      </w:r>
      <w:r w:rsidR="00D44F26" w:rsidRPr="00274886">
        <w:rPr>
          <w:rFonts w:ascii="Times New Roman" w:eastAsia="Times New Roman" w:hAnsi="Times New Roman" w:cs="Times New Roman"/>
        </w:rPr>
        <w:t xml:space="preserve"> müziklerin </w:t>
      </w:r>
      <w:r w:rsidR="00720E99" w:rsidRPr="00274886">
        <w:rPr>
          <w:rFonts w:ascii="Times New Roman" w:eastAsia="Times New Roman" w:hAnsi="Times New Roman" w:cs="Times New Roman"/>
        </w:rPr>
        <w:t>farkındalık</w:t>
      </w:r>
      <w:r w:rsidR="00D44F26" w:rsidRPr="00274886">
        <w:rPr>
          <w:rFonts w:ascii="Times New Roman" w:eastAsia="Times New Roman" w:hAnsi="Times New Roman" w:cs="Times New Roman"/>
        </w:rPr>
        <w:t xml:space="preserve"> ve </w:t>
      </w:r>
      <w:r w:rsidR="00720E99" w:rsidRPr="00274886">
        <w:rPr>
          <w:rFonts w:ascii="Times New Roman" w:eastAsia="Times New Roman" w:hAnsi="Times New Roman" w:cs="Times New Roman"/>
        </w:rPr>
        <w:t>hassasiyet</w:t>
      </w:r>
      <w:r w:rsidR="00D44F26" w:rsidRPr="00274886">
        <w:rPr>
          <w:rFonts w:ascii="Times New Roman" w:eastAsia="Times New Roman" w:hAnsi="Times New Roman" w:cs="Times New Roman"/>
        </w:rPr>
        <w:t xml:space="preserve"> </w:t>
      </w:r>
      <w:r w:rsidR="00720E99" w:rsidRPr="00274886">
        <w:rPr>
          <w:rFonts w:ascii="Times New Roman" w:eastAsia="Times New Roman" w:hAnsi="Times New Roman" w:cs="Times New Roman"/>
        </w:rPr>
        <w:t>yarattığı,</w:t>
      </w:r>
      <w:r w:rsidR="00D44F26" w:rsidRPr="00274886">
        <w:rPr>
          <w:rFonts w:ascii="Times New Roman" w:eastAsia="Times New Roman" w:hAnsi="Times New Roman" w:cs="Times New Roman"/>
        </w:rPr>
        <w:t xml:space="preserve"> </w:t>
      </w:r>
      <w:r w:rsidR="00720E99" w:rsidRPr="00274886">
        <w:rPr>
          <w:rFonts w:ascii="Times New Roman" w:eastAsia="Times New Roman" w:hAnsi="Times New Roman" w:cs="Times New Roman"/>
        </w:rPr>
        <w:t>nihai</w:t>
      </w:r>
      <w:r w:rsidR="00D44F26" w:rsidRPr="00274886">
        <w:rPr>
          <w:rFonts w:ascii="Times New Roman" w:eastAsia="Times New Roman" w:hAnsi="Times New Roman" w:cs="Times New Roman"/>
        </w:rPr>
        <w:t xml:space="preserve"> olarak </w:t>
      </w:r>
      <w:r w:rsidR="00720E99" w:rsidRPr="00274886">
        <w:rPr>
          <w:rFonts w:ascii="Times New Roman" w:eastAsia="Times New Roman" w:hAnsi="Times New Roman" w:cs="Times New Roman"/>
        </w:rPr>
        <w:t>sağlığımıza uygun yiyecekler</w:t>
      </w:r>
      <w:r w:rsidR="00D44F26" w:rsidRPr="00274886">
        <w:rPr>
          <w:rFonts w:ascii="Times New Roman" w:eastAsia="Times New Roman" w:hAnsi="Times New Roman" w:cs="Times New Roman"/>
        </w:rPr>
        <w:t xml:space="preserve"> </w:t>
      </w:r>
      <w:r w:rsidR="00720E99" w:rsidRPr="00274886">
        <w:rPr>
          <w:rFonts w:ascii="Times New Roman" w:eastAsia="Times New Roman" w:hAnsi="Times New Roman" w:cs="Times New Roman"/>
        </w:rPr>
        <w:t>tercih etmemize neden olduğu</w:t>
      </w:r>
      <w:r w:rsidR="00A0394D" w:rsidRPr="00274886">
        <w:rPr>
          <w:rFonts w:ascii="Times New Roman" w:eastAsia="Times New Roman" w:hAnsi="Times New Roman" w:cs="Times New Roman"/>
        </w:rPr>
        <w:t>nu</w:t>
      </w:r>
      <w:r w:rsidR="00D44F26" w:rsidRPr="00274886">
        <w:rPr>
          <w:rFonts w:ascii="Times New Roman" w:eastAsia="Times New Roman" w:hAnsi="Times New Roman" w:cs="Times New Roman"/>
        </w:rPr>
        <w:t xml:space="preserve"> </w:t>
      </w:r>
      <w:r w:rsidR="00A0394D" w:rsidRPr="00274886">
        <w:rPr>
          <w:rFonts w:ascii="Times New Roman" w:eastAsia="Times New Roman" w:hAnsi="Times New Roman" w:cs="Times New Roman"/>
        </w:rPr>
        <w:t>ifade etmektedir</w:t>
      </w:r>
      <w:r w:rsidR="00D44F26" w:rsidRPr="00274886">
        <w:rPr>
          <w:rFonts w:ascii="Times New Roman" w:eastAsia="Times New Roman" w:hAnsi="Times New Roman" w:cs="Times New Roman"/>
        </w:rPr>
        <w:t>. Sesin 70 desibelin ü</w:t>
      </w:r>
      <w:r w:rsidR="00A0394D" w:rsidRPr="00274886">
        <w:rPr>
          <w:rFonts w:ascii="Times New Roman" w:eastAsia="Times New Roman" w:hAnsi="Times New Roman" w:cs="Times New Roman"/>
        </w:rPr>
        <w:t>zerine çıktığı zamanlarda</w:t>
      </w:r>
      <w:r w:rsidR="00D44F26" w:rsidRPr="00274886">
        <w:rPr>
          <w:rFonts w:ascii="Times New Roman" w:eastAsia="Times New Roman" w:hAnsi="Times New Roman" w:cs="Times New Roman"/>
        </w:rPr>
        <w:t xml:space="preserve"> </w:t>
      </w:r>
      <w:r w:rsidR="00A0394D" w:rsidRPr="00274886">
        <w:rPr>
          <w:rFonts w:ascii="Times New Roman" w:eastAsia="Times New Roman" w:hAnsi="Times New Roman" w:cs="Times New Roman"/>
        </w:rPr>
        <w:t>şekerli</w:t>
      </w:r>
      <w:r w:rsidR="00D44F26" w:rsidRPr="00274886">
        <w:rPr>
          <w:rFonts w:ascii="Times New Roman" w:eastAsia="Times New Roman" w:hAnsi="Times New Roman" w:cs="Times New Roman"/>
        </w:rPr>
        <w:t xml:space="preserve"> ve yağlı yi</w:t>
      </w:r>
      <w:r w:rsidR="00A0394D" w:rsidRPr="00274886">
        <w:rPr>
          <w:rFonts w:ascii="Times New Roman" w:eastAsia="Times New Roman" w:hAnsi="Times New Roman" w:cs="Times New Roman"/>
        </w:rPr>
        <w:t>yecekleri</w:t>
      </w:r>
      <w:r w:rsidR="00D44F26" w:rsidRPr="00274886">
        <w:rPr>
          <w:rFonts w:ascii="Times New Roman" w:eastAsia="Times New Roman" w:hAnsi="Times New Roman" w:cs="Times New Roman"/>
        </w:rPr>
        <w:t xml:space="preserve"> tercih etme olasılığımızın </w:t>
      </w:r>
      <w:r w:rsidR="00A0394D" w:rsidRPr="00274886">
        <w:rPr>
          <w:rFonts w:ascii="Times New Roman" w:eastAsia="Times New Roman" w:hAnsi="Times New Roman" w:cs="Times New Roman"/>
        </w:rPr>
        <w:t>%</w:t>
      </w:r>
      <w:r w:rsidR="00D44F26" w:rsidRPr="00274886">
        <w:rPr>
          <w:rFonts w:ascii="Times New Roman" w:eastAsia="Times New Roman" w:hAnsi="Times New Roman" w:cs="Times New Roman"/>
        </w:rPr>
        <w:t>20 ar</w:t>
      </w:r>
      <w:r w:rsidR="00BF16EE">
        <w:rPr>
          <w:rFonts w:ascii="Times New Roman" w:eastAsia="Times New Roman" w:hAnsi="Times New Roman" w:cs="Times New Roman"/>
        </w:rPr>
        <w:t xml:space="preserve">ttığı ifade edilmektedir. Bu araştırmaya göre; </w:t>
      </w:r>
      <w:r w:rsidR="00D44F26" w:rsidRPr="00274886">
        <w:rPr>
          <w:rFonts w:ascii="Times New Roman" w:eastAsia="Times New Roman" w:hAnsi="Times New Roman" w:cs="Times New Roman"/>
        </w:rPr>
        <w:t xml:space="preserve">yüksek sesli müziğin </w:t>
      </w:r>
      <w:r w:rsidR="00264D9C" w:rsidRPr="00274886">
        <w:rPr>
          <w:rFonts w:ascii="Times New Roman" w:eastAsia="Times New Roman" w:hAnsi="Times New Roman" w:cs="Times New Roman"/>
        </w:rPr>
        <w:t>gerginliği</w:t>
      </w:r>
      <w:r w:rsidR="00D44F26" w:rsidRPr="00274886">
        <w:rPr>
          <w:rFonts w:ascii="Times New Roman" w:eastAsia="Times New Roman" w:hAnsi="Times New Roman" w:cs="Times New Roman"/>
        </w:rPr>
        <w:t xml:space="preserve"> ar</w:t>
      </w:r>
      <w:r w:rsidR="00264D9C" w:rsidRPr="00274886">
        <w:rPr>
          <w:rFonts w:ascii="Times New Roman" w:eastAsia="Times New Roman" w:hAnsi="Times New Roman" w:cs="Times New Roman"/>
        </w:rPr>
        <w:t>t</w:t>
      </w:r>
      <w:r w:rsidR="00D44F26" w:rsidRPr="00274886">
        <w:rPr>
          <w:rFonts w:ascii="Times New Roman" w:eastAsia="Times New Roman" w:hAnsi="Times New Roman" w:cs="Times New Roman"/>
        </w:rPr>
        <w:t>ı</w:t>
      </w:r>
      <w:r w:rsidR="00264D9C" w:rsidRPr="00274886">
        <w:rPr>
          <w:rFonts w:ascii="Times New Roman" w:eastAsia="Times New Roman" w:hAnsi="Times New Roman" w:cs="Times New Roman"/>
        </w:rPr>
        <w:t>rdığı</w:t>
      </w:r>
      <w:r w:rsidR="00D44F26" w:rsidRPr="00274886">
        <w:rPr>
          <w:rFonts w:ascii="Times New Roman" w:eastAsia="Times New Roman" w:hAnsi="Times New Roman" w:cs="Times New Roman"/>
        </w:rPr>
        <w:t xml:space="preserve">, </w:t>
      </w:r>
      <w:r w:rsidR="00264D9C" w:rsidRPr="00274886">
        <w:rPr>
          <w:rFonts w:ascii="Times New Roman" w:eastAsia="Times New Roman" w:hAnsi="Times New Roman" w:cs="Times New Roman"/>
        </w:rPr>
        <w:t>bireylerin</w:t>
      </w:r>
      <w:r w:rsidR="00D44F26" w:rsidRPr="00274886">
        <w:rPr>
          <w:rFonts w:ascii="Times New Roman" w:eastAsia="Times New Roman" w:hAnsi="Times New Roman" w:cs="Times New Roman"/>
        </w:rPr>
        <w:t xml:space="preserve"> </w:t>
      </w:r>
      <w:r w:rsidR="00264D9C" w:rsidRPr="00274886">
        <w:rPr>
          <w:rFonts w:ascii="Times New Roman" w:eastAsia="Times New Roman" w:hAnsi="Times New Roman" w:cs="Times New Roman"/>
        </w:rPr>
        <w:t>gerginken</w:t>
      </w:r>
      <w:r w:rsidR="00D44F26" w:rsidRPr="00274886">
        <w:rPr>
          <w:rFonts w:ascii="Times New Roman" w:eastAsia="Times New Roman" w:hAnsi="Times New Roman" w:cs="Times New Roman"/>
        </w:rPr>
        <w:t xml:space="preserve"> sağlıklı </w:t>
      </w:r>
      <w:r w:rsidR="00264D9C" w:rsidRPr="00274886">
        <w:rPr>
          <w:rFonts w:ascii="Times New Roman" w:eastAsia="Times New Roman" w:hAnsi="Times New Roman" w:cs="Times New Roman"/>
        </w:rPr>
        <w:t>yiyeceklerdense</w:t>
      </w:r>
      <w:r w:rsidR="00D44F26" w:rsidRPr="00274886">
        <w:rPr>
          <w:rFonts w:ascii="Times New Roman" w:eastAsia="Times New Roman" w:hAnsi="Times New Roman" w:cs="Times New Roman"/>
        </w:rPr>
        <w:t xml:space="preserve"> </w:t>
      </w:r>
      <w:r w:rsidR="00264D9C" w:rsidRPr="00274886">
        <w:rPr>
          <w:rFonts w:ascii="Times New Roman" w:eastAsia="Times New Roman" w:hAnsi="Times New Roman" w:cs="Times New Roman"/>
        </w:rPr>
        <w:t xml:space="preserve">şekerli, </w:t>
      </w:r>
      <w:r w:rsidR="00D44F26" w:rsidRPr="00274886">
        <w:rPr>
          <w:rFonts w:ascii="Times New Roman" w:eastAsia="Times New Roman" w:hAnsi="Times New Roman" w:cs="Times New Roman"/>
        </w:rPr>
        <w:t>yağ</w:t>
      </w:r>
      <w:r w:rsidR="00264D9C" w:rsidRPr="00274886">
        <w:rPr>
          <w:rFonts w:ascii="Times New Roman" w:eastAsia="Times New Roman" w:hAnsi="Times New Roman" w:cs="Times New Roman"/>
        </w:rPr>
        <w:t xml:space="preserve"> ve tuz oranı yüksek</w:t>
      </w:r>
      <w:r w:rsidR="00D44F26" w:rsidRPr="00274886">
        <w:rPr>
          <w:rFonts w:ascii="Times New Roman" w:eastAsia="Times New Roman" w:hAnsi="Times New Roman" w:cs="Times New Roman"/>
        </w:rPr>
        <w:t xml:space="preserve"> yemekleri daha çekici bulduğunu ifade etmektedir.</w:t>
      </w:r>
      <w:r w:rsidR="00F64B8B">
        <w:rPr>
          <w:rFonts w:ascii="Times New Roman" w:eastAsia="Times New Roman" w:hAnsi="Times New Roman" w:cs="Times New Roman"/>
        </w:rPr>
        <w:t xml:space="preserve"> Örneğin;</w:t>
      </w:r>
      <w:r w:rsidR="00D44F26" w:rsidRPr="00274886">
        <w:rPr>
          <w:rFonts w:ascii="Times New Roman" w:eastAsia="Times New Roman" w:hAnsi="Times New Roman" w:cs="Times New Roman"/>
        </w:rPr>
        <w:t xml:space="preserve"> </w:t>
      </w:r>
      <w:r w:rsidR="00F64B8B">
        <w:rPr>
          <w:rFonts w:ascii="Times New Roman" w:eastAsia="Times New Roman" w:hAnsi="Times New Roman" w:cs="Times New Roman"/>
        </w:rPr>
        <w:t>The Fat Duck restoranda kullanılan</w:t>
      </w:r>
      <w:r w:rsidR="00D44F26" w:rsidRPr="00842AD5">
        <w:rPr>
          <w:rFonts w:ascii="Times New Roman" w:eastAsia="Times New Roman" w:hAnsi="Times New Roman" w:cs="Times New Roman"/>
        </w:rPr>
        <w:t xml:space="preserve"> fon müziğinin</w:t>
      </w:r>
      <w:r w:rsidR="000057FE">
        <w:rPr>
          <w:rFonts w:ascii="Times New Roman" w:eastAsia="Times New Roman" w:hAnsi="Times New Roman" w:cs="Times New Roman"/>
        </w:rPr>
        <w:t>,</w:t>
      </w:r>
      <w:r w:rsidR="00D44F26" w:rsidRPr="00842AD5">
        <w:rPr>
          <w:rFonts w:ascii="Times New Roman" w:eastAsia="Times New Roman" w:hAnsi="Times New Roman" w:cs="Times New Roman"/>
        </w:rPr>
        <w:t xml:space="preserve"> asitli yemeklerin tatlar</w:t>
      </w:r>
      <w:r w:rsidR="000057FE">
        <w:rPr>
          <w:rFonts w:ascii="Times New Roman" w:eastAsia="Times New Roman" w:hAnsi="Times New Roman" w:cs="Times New Roman"/>
        </w:rPr>
        <w:t>ını artırdığı</w:t>
      </w:r>
      <w:r w:rsidR="00B01534">
        <w:rPr>
          <w:rFonts w:ascii="Times New Roman" w:eastAsia="Times New Roman" w:hAnsi="Times New Roman" w:cs="Times New Roman"/>
        </w:rPr>
        <w:t xml:space="preserve"> öne sür</w:t>
      </w:r>
      <w:r w:rsidR="000057FE">
        <w:rPr>
          <w:rFonts w:ascii="Times New Roman" w:eastAsia="Times New Roman" w:hAnsi="Times New Roman" w:cs="Times New Roman"/>
        </w:rPr>
        <w:t>ül</w:t>
      </w:r>
      <w:r w:rsidR="00B01534">
        <w:rPr>
          <w:rFonts w:ascii="Times New Roman" w:eastAsia="Times New Roman" w:hAnsi="Times New Roman" w:cs="Times New Roman"/>
        </w:rPr>
        <w:t>mektedir</w:t>
      </w:r>
      <w:r w:rsidR="00A46009">
        <w:rPr>
          <w:rFonts w:ascii="Times New Roman" w:eastAsia="Times New Roman" w:hAnsi="Times New Roman" w:cs="Times New Roman"/>
        </w:rPr>
        <w:t xml:space="preserve"> (Spence, </w:t>
      </w:r>
      <w:r w:rsidR="00D434B2">
        <w:rPr>
          <w:rFonts w:ascii="Times New Roman" w:eastAsia="Times New Roman" w:hAnsi="Times New Roman" w:cs="Times New Roman"/>
        </w:rPr>
        <w:t>2013).</w:t>
      </w:r>
    </w:p>
    <w:p w14:paraId="33FCE7D2" w14:textId="7CA5838F" w:rsidR="0084028A" w:rsidRPr="00274886" w:rsidRDefault="00D44F26" w:rsidP="00E043F6">
      <w:pPr>
        <w:spacing w:before="120" w:after="120" w:line="276" w:lineRule="auto"/>
        <w:jc w:val="both"/>
        <w:rPr>
          <w:rFonts w:ascii="Times New Roman" w:eastAsia="Times New Roman" w:hAnsi="Times New Roman" w:cs="Times New Roman"/>
        </w:rPr>
      </w:pPr>
      <w:r w:rsidRPr="005E34A0">
        <w:rPr>
          <w:rFonts w:ascii="Times New Roman" w:eastAsia="Times New Roman" w:hAnsi="Times New Roman" w:cs="Times New Roman"/>
        </w:rPr>
        <w:t>Bireylerde</w:t>
      </w:r>
      <w:r w:rsidR="00A86146" w:rsidRPr="005E34A0">
        <w:rPr>
          <w:rFonts w:ascii="Times New Roman" w:eastAsia="Times New Roman" w:hAnsi="Times New Roman" w:cs="Times New Roman"/>
        </w:rPr>
        <w:t>,</w:t>
      </w:r>
      <w:r w:rsidRPr="005E34A0">
        <w:rPr>
          <w:rFonts w:ascii="Times New Roman" w:eastAsia="Times New Roman" w:hAnsi="Times New Roman" w:cs="Times New Roman"/>
        </w:rPr>
        <w:t xml:space="preserve"> yaşlanma durumuyla beraber duyusal kayıplar ortaya çıktığı gibi bu kayıplar bireylerin yemek yemesini daha az zevkli duruma getirmektedir. Duyma ve görme algılarındaki kayıplar</w:t>
      </w:r>
      <w:r w:rsidR="00A86146" w:rsidRPr="005E34A0">
        <w:rPr>
          <w:rFonts w:ascii="Times New Roman" w:eastAsia="Times New Roman" w:hAnsi="Times New Roman" w:cs="Times New Roman"/>
        </w:rPr>
        <w:t>,</w:t>
      </w:r>
      <w:r w:rsidRPr="005E34A0">
        <w:rPr>
          <w:rFonts w:ascii="Times New Roman" w:eastAsia="Times New Roman" w:hAnsi="Times New Roman" w:cs="Times New Roman"/>
        </w:rPr>
        <w:t xml:space="preserve"> sosyal </w:t>
      </w:r>
      <w:proofErr w:type="gramStart"/>
      <w:r w:rsidRPr="005E34A0">
        <w:rPr>
          <w:rFonts w:ascii="Times New Roman" w:eastAsia="Times New Roman" w:hAnsi="Times New Roman" w:cs="Times New Roman"/>
        </w:rPr>
        <w:t>izolasyona</w:t>
      </w:r>
      <w:proofErr w:type="gramEnd"/>
      <w:r w:rsidRPr="005E34A0">
        <w:rPr>
          <w:rFonts w:ascii="Times New Roman" w:eastAsia="Times New Roman" w:hAnsi="Times New Roman" w:cs="Times New Roman"/>
        </w:rPr>
        <w:t xml:space="preserve"> neden olarak tek başına yemek yemeye neden olabilmektedir. </w:t>
      </w:r>
      <w:proofErr w:type="gramStart"/>
      <w:r w:rsidRPr="005E34A0">
        <w:rPr>
          <w:rFonts w:ascii="Times New Roman" w:eastAsia="Times New Roman" w:hAnsi="Times New Roman" w:cs="Times New Roman"/>
        </w:rPr>
        <w:t>(</w:t>
      </w:r>
      <w:proofErr w:type="gramEnd"/>
      <w:r w:rsidRPr="005E34A0">
        <w:rPr>
          <w:rFonts w:ascii="Times New Roman" w:eastAsia="Times New Roman" w:hAnsi="Times New Roman" w:cs="Times New Roman"/>
        </w:rPr>
        <w:t>Whitney ve Rolfes, 2002; Zallen, Blake Hooks ve O’Brien, 1990: akt. Karakuş, 2013</w:t>
      </w:r>
      <w:proofErr w:type="gramStart"/>
      <w:r w:rsidRPr="005E34A0">
        <w:rPr>
          <w:rFonts w:ascii="Times New Roman" w:eastAsia="Times New Roman" w:hAnsi="Times New Roman" w:cs="Times New Roman"/>
        </w:rPr>
        <w:t>)</w:t>
      </w:r>
      <w:proofErr w:type="gramEnd"/>
      <w:r w:rsidRPr="005E34A0">
        <w:rPr>
          <w:rFonts w:ascii="Times New Roman" w:eastAsia="Times New Roman" w:hAnsi="Times New Roman" w:cs="Times New Roman"/>
        </w:rPr>
        <w:t>.</w:t>
      </w:r>
    </w:p>
    <w:p w14:paraId="472C6959" w14:textId="766133A3" w:rsidR="00864853" w:rsidRPr="0080624A" w:rsidRDefault="00AA59E6" w:rsidP="00AA59E6">
      <w:pPr>
        <w:pStyle w:val="ListeParagraf"/>
        <w:numPr>
          <w:ilvl w:val="1"/>
          <w:numId w:val="4"/>
        </w:numPr>
        <w:spacing w:before="12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64853" w:rsidRPr="0080624A">
        <w:rPr>
          <w:rFonts w:ascii="Times New Roman" w:eastAsia="Times New Roman" w:hAnsi="Times New Roman" w:cs="Times New Roman"/>
          <w:b/>
          <w:sz w:val="24"/>
          <w:szCs w:val="24"/>
        </w:rPr>
        <w:t>Le</w:t>
      </w:r>
      <w:r w:rsidR="002607F4" w:rsidRPr="0080624A">
        <w:rPr>
          <w:rFonts w:ascii="Times New Roman" w:eastAsia="Times New Roman" w:hAnsi="Times New Roman" w:cs="Times New Roman"/>
          <w:b/>
          <w:sz w:val="24"/>
          <w:szCs w:val="24"/>
        </w:rPr>
        <w:t>zzet Algısının Diğer Faktörler i</w:t>
      </w:r>
      <w:r w:rsidR="00864853" w:rsidRPr="0080624A">
        <w:rPr>
          <w:rFonts w:ascii="Times New Roman" w:eastAsia="Times New Roman" w:hAnsi="Times New Roman" w:cs="Times New Roman"/>
          <w:b/>
          <w:sz w:val="24"/>
          <w:szCs w:val="24"/>
        </w:rPr>
        <w:t>le Olan İlişkisi</w:t>
      </w:r>
    </w:p>
    <w:p w14:paraId="1F575B99" w14:textId="2A504B0B" w:rsidR="00715410" w:rsidRPr="00274886" w:rsidRDefault="00FF63A3" w:rsidP="00E043F6">
      <w:pPr>
        <w:spacing w:before="120" w:after="120" w:line="276" w:lineRule="auto"/>
        <w:jc w:val="both"/>
        <w:rPr>
          <w:rFonts w:ascii="Times New Roman" w:eastAsia="Times New Roman" w:hAnsi="Times New Roman" w:cs="Times New Roman"/>
        </w:rPr>
      </w:pPr>
      <w:bookmarkStart w:id="7" w:name="OLE_LINK15"/>
      <w:bookmarkStart w:id="8" w:name="OLE_LINK16"/>
      <w:r w:rsidRPr="00274886">
        <w:rPr>
          <w:rFonts w:ascii="Times New Roman" w:eastAsia="Times New Roman" w:hAnsi="Times New Roman" w:cs="Times New Roman"/>
        </w:rPr>
        <w:t>L</w:t>
      </w:r>
      <w:r w:rsidR="00715410" w:rsidRPr="00274886">
        <w:rPr>
          <w:rFonts w:ascii="Times New Roman" w:eastAsia="Times New Roman" w:hAnsi="Times New Roman" w:cs="Times New Roman"/>
        </w:rPr>
        <w:t>ezzetin ortaya çıkmasında birinci derec</w:t>
      </w:r>
      <w:r w:rsidR="006475AA">
        <w:rPr>
          <w:rFonts w:ascii="Times New Roman" w:eastAsia="Times New Roman" w:hAnsi="Times New Roman" w:cs="Times New Roman"/>
        </w:rPr>
        <w:t>ede duyu</w:t>
      </w:r>
      <w:r w:rsidR="00D40E90" w:rsidRPr="00274886">
        <w:rPr>
          <w:rFonts w:ascii="Times New Roman" w:eastAsia="Times New Roman" w:hAnsi="Times New Roman" w:cs="Times New Roman"/>
        </w:rPr>
        <w:t>sal faktörler etkilidir</w:t>
      </w:r>
      <w:r w:rsidR="00715410" w:rsidRPr="00274886">
        <w:rPr>
          <w:rFonts w:ascii="Times New Roman" w:eastAsia="Times New Roman" w:hAnsi="Times New Roman" w:cs="Times New Roman"/>
        </w:rPr>
        <w:t>, yakından etkileyen faktörler ikinci derece, uzaktan etkileyen faktör</w:t>
      </w:r>
      <w:r w:rsidR="002157ED" w:rsidRPr="00274886">
        <w:rPr>
          <w:rFonts w:ascii="Times New Roman" w:eastAsia="Times New Roman" w:hAnsi="Times New Roman" w:cs="Times New Roman"/>
        </w:rPr>
        <w:t>ler üçüncü derecede önemlidir. H</w:t>
      </w:r>
      <w:r w:rsidR="00715410" w:rsidRPr="00274886">
        <w:rPr>
          <w:rFonts w:ascii="Times New Roman" w:eastAsia="Times New Roman" w:hAnsi="Times New Roman" w:cs="Times New Roman"/>
        </w:rPr>
        <w:t>epsi belirli d</w:t>
      </w:r>
      <w:r w:rsidR="002418D5" w:rsidRPr="00274886">
        <w:rPr>
          <w:rFonts w:ascii="Times New Roman" w:eastAsia="Times New Roman" w:hAnsi="Times New Roman" w:cs="Times New Roman"/>
        </w:rPr>
        <w:t>erecelerde lezzet algısını etki</w:t>
      </w:r>
      <w:r w:rsidR="00DF4CAE" w:rsidRPr="00274886">
        <w:rPr>
          <w:rFonts w:ascii="Times New Roman" w:eastAsia="Times New Roman" w:hAnsi="Times New Roman" w:cs="Times New Roman"/>
        </w:rPr>
        <w:t xml:space="preserve">lemektedir ancak </w:t>
      </w:r>
      <w:r w:rsidR="00715410" w:rsidRPr="00274886">
        <w:rPr>
          <w:rFonts w:ascii="Times New Roman" w:eastAsia="Times New Roman" w:hAnsi="Times New Roman" w:cs="Times New Roman"/>
        </w:rPr>
        <w:t>bu etkinin gücü göreceli olarak değişmektedir.</w:t>
      </w:r>
    </w:p>
    <w:bookmarkEnd w:id="7"/>
    <w:bookmarkEnd w:id="8"/>
    <w:p w14:paraId="1E340684" w14:textId="26A9E454" w:rsidR="0016501D" w:rsidRPr="00AA59E6" w:rsidRDefault="0016501D" w:rsidP="00AA59E6">
      <w:pPr>
        <w:pStyle w:val="ListeParagraf"/>
        <w:numPr>
          <w:ilvl w:val="2"/>
          <w:numId w:val="4"/>
        </w:numPr>
        <w:spacing w:before="120" w:after="120" w:line="276" w:lineRule="auto"/>
        <w:jc w:val="both"/>
        <w:rPr>
          <w:rFonts w:ascii="Times New Roman" w:eastAsia="Times New Roman" w:hAnsi="Times New Roman" w:cs="Times New Roman"/>
          <w:b/>
          <w:sz w:val="24"/>
          <w:szCs w:val="24"/>
        </w:rPr>
      </w:pPr>
      <w:r w:rsidRPr="00AA59E6">
        <w:rPr>
          <w:rFonts w:ascii="Times New Roman" w:eastAsia="Times New Roman" w:hAnsi="Times New Roman" w:cs="Times New Roman"/>
          <w:b/>
          <w:sz w:val="24"/>
          <w:szCs w:val="24"/>
        </w:rPr>
        <w:t>Yakından Etkileyen Faktörler</w:t>
      </w:r>
    </w:p>
    <w:p w14:paraId="076B4F92" w14:textId="10C2BF65" w:rsidR="00565453" w:rsidRPr="00AA59E6" w:rsidRDefault="00AA59E6" w:rsidP="00AA59E6">
      <w:pPr>
        <w:pStyle w:val="ListeParagraf"/>
        <w:numPr>
          <w:ilvl w:val="3"/>
          <w:numId w:val="4"/>
        </w:numPr>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FB5C1B" w:rsidRPr="00AA59E6">
        <w:rPr>
          <w:rFonts w:ascii="Times New Roman" w:eastAsia="Times New Roman" w:hAnsi="Times New Roman" w:cs="Times New Roman"/>
          <w:b/>
          <w:i/>
          <w:sz w:val="24"/>
          <w:szCs w:val="24"/>
        </w:rPr>
        <w:t>Demografik Faktörler</w:t>
      </w:r>
    </w:p>
    <w:p w14:paraId="56BB73E7" w14:textId="076916C6" w:rsidR="00D007BC" w:rsidRDefault="008E3CDF" w:rsidP="00E043F6">
      <w:pPr>
        <w:spacing w:before="120" w:after="120" w:line="276" w:lineRule="auto"/>
        <w:jc w:val="both"/>
        <w:rPr>
          <w:rFonts w:ascii="Times New Roman" w:eastAsia="Times New Roman" w:hAnsi="Times New Roman" w:cs="Times New Roman"/>
        </w:rPr>
      </w:pPr>
      <w:bookmarkStart w:id="9" w:name="OLE_LINK10"/>
      <w:bookmarkStart w:id="10" w:name="OLE_LINK11"/>
      <w:r w:rsidRPr="00274886">
        <w:rPr>
          <w:rFonts w:ascii="Times New Roman" w:hAnsi="Times New Roman" w:cs="Times New Roman"/>
        </w:rPr>
        <w:t>Yapılan bazı araştırmalar</w:t>
      </w:r>
      <w:r w:rsidR="00554F8E">
        <w:rPr>
          <w:rFonts w:ascii="Times New Roman" w:hAnsi="Times New Roman" w:cs="Times New Roman"/>
        </w:rPr>
        <w:t>,</w:t>
      </w:r>
      <w:r w:rsidRPr="00274886">
        <w:rPr>
          <w:rFonts w:ascii="Times New Roman" w:hAnsi="Times New Roman" w:cs="Times New Roman"/>
        </w:rPr>
        <w:t xml:space="preserve"> demografik faktörler ile yeme-içme davranışı arasında ilişki olduğunu ortaya koymaktadır.</w:t>
      </w:r>
      <w:r w:rsidR="00503D23" w:rsidRPr="00274886">
        <w:rPr>
          <w:rFonts w:ascii="Times New Roman" w:hAnsi="Times New Roman" w:cs="Times New Roman"/>
        </w:rPr>
        <w:t xml:space="preserve"> </w:t>
      </w:r>
      <w:bookmarkEnd w:id="9"/>
      <w:bookmarkEnd w:id="10"/>
      <w:r w:rsidR="00001959" w:rsidRPr="00274886">
        <w:rPr>
          <w:rFonts w:ascii="Times New Roman" w:hAnsi="Times New Roman" w:cs="Times New Roman"/>
        </w:rPr>
        <w:t>Demografik faktörler içerisinde yer alan yaş, cinsiyet, meslek ve eğitim gibi unsurların tüketicilerin yiyeceklere karşı tutumlarına ve sağlıklı beslenme bilgilerine bağlı olarak farklılık gösterdiği görülmektedir (Öztürk ve Tekeli, 2021).</w:t>
      </w:r>
      <w:r w:rsidR="00D007BC" w:rsidRPr="00274886">
        <w:rPr>
          <w:rFonts w:ascii="Times New Roman" w:hAnsi="Times New Roman" w:cs="Times New Roman"/>
        </w:rPr>
        <w:t xml:space="preserve"> </w:t>
      </w:r>
      <w:r w:rsidR="00D007BC" w:rsidRPr="00274886">
        <w:rPr>
          <w:rFonts w:ascii="Times New Roman" w:eastAsia="Times New Roman" w:hAnsi="Times New Roman" w:cs="Times New Roman"/>
        </w:rPr>
        <w:t>Beş tat (tuzlu, tatlı, acı, ekşi ve umami) algılarına dair eşik üstü yoğunlukları çeşitli yaş aralıkları bulunan bireylerde</w:t>
      </w:r>
      <w:r w:rsidR="00CA5BF7">
        <w:rPr>
          <w:rFonts w:ascii="Times New Roman" w:eastAsia="Times New Roman" w:hAnsi="Times New Roman" w:cs="Times New Roman"/>
        </w:rPr>
        <w:t>,</w:t>
      </w:r>
      <w:r w:rsidR="00D007BC" w:rsidRPr="00274886">
        <w:rPr>
          <w:rFonts w:ascii="Times New Roman" w:eastAsia="Times New Roman" w:hAnsi="Times New Roman" w:cs="Times New Roman"/>
        </w:rPr>
        <w:t xml:space="preserve"> yapılan araştırma sonucunda 60-75 yaş aralığındaki bireylerin 19-33 yaş aralığındaki kişilere oranla algılama seviyelerinin daha az olduğu saptanmıştır (Serin ve Şanlıer, 2018:895).</w:t>
      </w:r>
      <w:r w:rsidR="00892DC4">
        <w:rPr>
          <w:rFonts w:ascii="Times New Roman" w:eastAsia="Times New Roman" w:hAnsi="Times New Roman" w:cs="Times New Roman"/>
        </w:rPr>
        <w:t xml:space="preserve"> Durmaz, Düzgün ve Sürme (2019)</w:t>
      </w:r>
      <w:r w:rsidR="00EC6FE8" w:rsidRPr="00274886">
        <w:rPr>
          <w:rFonts w:ascii="Times New Roman" w:eastAsia="Times New Roman" w:hAnsi="Times New Roman" w:cs="Times New Roman"/>
        </w:rPr>
        <w:t xml:space="preserve"> tarafından yapılan çalışmada</w:t>
      </w:r>
      <w:r w:rsidR="00892DC4">
        <w:rPr>
          <w:rFonts w:ascii="Times New Roman" w:eastAsia="Times New Roman" w:hAnsi="Times New Roman" w:cs="Times New Roman"/>
        </w:rPr>
        <w:t>,</w:t>
      </w:r>
      <w:r w:rsidR="00EC6FE8" w:rsidRPr="00274886">
        <w:rPr>
          <w:rFonts w:ascii="Times New Roman" w:eastAsia="Times New Roman" w:hAnsi="Times New Roman" w:cs="Times New Roman"/>
        </w:rPr>
        <w:t xml:space="preserve"> katılımcı genç kesimin yiyecek ve içecek tercihlerindeki en önemli faktörlerin başlıca lezzet, görünüm, güvenilirlik ve gıdaya kolay erişim olarak ifade edildiğini bildirmişlerdir. Fiyat, çevresel etki ve besin değeri gibi diğer </w:t>
      </w:r>
      <w:proofErr w:type="gramStart"/>
      <w:r w:rsidR="00EC6FE8" w:rsidRPr="00274886">
        <w:rPr>
          <w:rFonts w:ascii="Times New Roman" w:eastAsia="Times New Roman" w:hAnsi="Times New Roman" w:cs="Times New Roman"/>
        </w:rPr>
        <w:t>kriterlerin</w:t>
      </w:r>
      <w:proofErr w:type="gramEnd"/>
      <w:r w:rsidR="00EC6FE8" w:rsidRPr="00274886">
        <w:rPr>
          <w:rFonts w:ascii="Times New Roman" w:eastAsia="Times New Roman" w:hAnsi="Times New Roman" w:cs="Times New Roman"/>
        </w:rPr>
        <w:t xml:space="preserve"> genç tüketiciler tarafından pek önemsenmediği yapılan analizler sonucunda ortaya konulmuştur.</w:t>
      </w:r>
      <w:r w:rsidR="00805DDD">
        <w:rPr>
          <w:rFonts w:ascii="Times New Roman" w:eastAsia="Times New Roman" w:hAnsi="Times New Roman" w:cs="Times New Roman"/>
        </w:rPr>
        <w:t xml:space="preserve"> O’Mahony ve Hall</w:t>
      </w:r>
      <w:r w:rsidR="00FA6FF5" w:rsidRPr="00274886">
        <w:rPr>
          <w:rFonts w:ascii="Times New Roman" w:eastAsia="Times New Roman" w:hAnsi="Times New Roman" w:cs="Times New Roman"/>
        </w:rPr>
        <w:t xml:space="preserve"> tarafından yapılan </w:t>
      </w:r>
      <w:proofErr w:type="gramStart"/>
      <w:r w:rsidR="00FA6FF5" w:rsidRPr="00274886">
        <w:rPr>
          <w:rFonts w:ascii="Times New Roman" w:eastAsia="Times New Roman" w:hAnsi="Times New Roman" w:cs="Times New Roman"/>
        </w:rPr>
        <w:t>literatür</w:t>
      </w:r>
      <w:proofErr w:type="gramEnd"/>
      <w:r w:rsidR="00FA6FF5" w:rsidRPr="00274886">
        <w:rPr>
          <w:rFonts w:ascii="Times New Roman" w:eastAsia="Times New Roman" w:hAnsi="Times New Roman" w:cs="Times New Roman"/>
        </w:rPr>
        <w:t xml:space="preserve"> araştırmasında</w:t>
      </w:r>
      <w:r w:rsidR="0071501F">
        <w:rPr>
          <w:rFonts w:ascii="Times New Roman" w:eastAsia="Times New Roman" w:hAnsi="Times New Roman" w:cs="Times New Roman"/>
        </w:rPr>
        <w:t>,</w:t>
      </w:r>
      <w:r w:rsidR="00FA6FF5" w:rsidRPr="00274886">
        <w:rPr>
          <w:rFonts w:ascii="Times New Roman" w:eastAsia="Times New Roman" w:hAnsi="Times New Roman" w:cs="Times New Roman"/>
        </w:rPr>
        <w:t xml:space="preserve"> ev dışında yemek yeme davranışını sosyodemografik faktörlerin etkilediği ortaya konmuştur (Özdemir, 2010).</w:t>
      </w:r>
      <w:r w:rsidR="00B25999">
        <w:rPr>
          <w:rFonts w:ascii="Times New Roman" w:eastAsia="Times New Roman" w:hAnsi="Times New Roman" w:cs="Times New Roman"/>
        </w:rPr>
        <w:t xml:space="preserve"> Akşit </w:t>
      </w:r>
      <w:proofErr w:type="gramStart"/>
      <w:r w:rsidR="00B25999">
        <w:rPr>
          <w:rFonts w:ascii="Times New Roman" w:eastAsia="Times New Roman" w:hAnsi="Times New Roman" w:cs="Times New Roman"/>
        </w:rPr>
        <w:t>Aşık</w:t>
      </w:r>
      <w:proofErr w:type="gramEnd"/>
      <w:r w:rsidR="00B25999">
        <w:rPr>
          <w:rFonts w:ascii="Times New Roman" w:eastAsia="Times New Roman" w:hAnsi="Times New Roman" w:cs="Times New Roman"/>
        </w:rPr>
        <w:t xml:space="preserve"> (2019)</w:t>
      </w:r>
      <w:r w:rsidR="00030FAE" w:rsidRPr="00274886">
        <w:rPr>
          <w:rFonts w:ascii="Times New Roman" w:eastAsia="Times New Roman" w:hAnsi="Times New Roman" w:cs="Times New Roman"/>
        </w:rPr>
        <w:t xml:space="preserve"> tarafından yapılan araştırmada</w:t>
      </w:r>
      <w:r w:rsidR="00B25999">
        <w:rPr>
          <w:rFonts w:ascii="Times New Roman" w:eastAsia="Times New Roman" w:hAnsi="Times New Roman" w:cs="Times New Roman"/>
        </w:rPr>
        <w:t>,</w:t>
      </w:r>
      <w:r w:rsidR="00030FAE" w:rsidRPr="00274886">
        <w:rPr>
          <w:rFonts w:ascii="Times New Roman" w:eastAsia="Times New Roman" w:hAnsi="Times New Roman" w:cs="Times New Roman"/>
        </w:rPr>
        <w:t xml:space="preserve"> X ve Y kuşaklarının yemek seçimindeki ortak kriterleri arasında lezzet, ekonomiklik ve yiyeceklerin sağlıklı olması etmenleri bulunurken, X kuşağının yemek seçimini etkileyen faktörlerin besin çeşitliliği ve kalori oranı olduğu görülmüştür. Y kuşağının ise yemek seçiminde doyuruculuk, öznel kalite </w:t>
      </w:r>
      <w:proofErr w:type="gramStart"/>
      <w:r w:rsidR="00030FAE" w:rsidRPr="00274886">
        <w:rPr>
          <w:rFonts w:ascii="Times New Roman" w:eastAsia="Times New Roman" w:hAnsi="Times New Roman" w:cs="Times New Roman"/>
        </w:rPr>
        <w:t>kriterleri</w:t>
      </w:r>
      <w:proofErr w:type="gramEnd"/>
      <w:r w:rsidR="00030FAE" w:rsidRPr="00274886">
        <w:rPr>
          <w:rFonts w:ascii="Times New Roman" w:eastAsia="Times New Roman" w:hAnsi="Times New Roman" w:cs="Times New Roman"/>
        </w:rPr>
        <w:t xml:space="preserve"> ve yemeğin kolay hazırlanabilmesi gibi faktörleri benimsediği görülmektedir.</w:t>
      </w:r>
    </w:p>
    <w:p w14:paraId="2547CF7A" w14:textId="77777777" w:rsidR="00F7267D" w:rsidRPr="00274886" w:rsidRDefault="00F7267D" w:rsidP="00E043F6">
      <w:pPr>
        <w:spacing w:before="120" w:after="120" w:line="276" w:lineRule="auto"/>
        <w:jc w:val="both"/>
        <w:rPr>
          <w:rFonts w:ascii="Times New Roman" w:eastAsia="Times New Roman" w:hAnsi="Times New Roman" w:cs="Times New Roman"/>
        </w:rPr>
      </w:pPr>
    </w:p>
    <w:p w14:paraId="0B40EAE2" w14:textId="1E483DEC" w:rsidR="006A5BA1" w:rsidRPr="00207DCB" w:rsidRDefault="00207DCB" w:rsidP="00207DCB">
      <w:pPr>
        <w:pStyle w:val="ListeParagraf"/>
        <w:numPr>
          <w:ilvl w:val="3"/>
          <w:numId w:val="4"/>
        </w:numPr>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6A5BA1" w:rsidRPr="00207DCB">
        <w:rPr>
          <w:rFonts w:ascii="Times New Roman" w:eastAsia="Times New Roman" w:hAnsi="Times New Roman" w:cs="Times New Roman"/>
          <w:b/>
          <w:i/>
          <w:sz w:val="24"/>
          <w:szCs w:val="24"/>
        </w:rPr>
        <w:t>Sağlıkla İlgili Faktörler</w:t>
      </w:r>
    </w:p>
    <w:p w14:paraId="245C09CD" w14:textId="412E33AC" w:rsidR="000D1516" w:rsidRPr="00274886" w:rsidRDefault="00A87017" w:rsidP="00E043F6">
      <w:pPr>
        <w:spacing w:before="120" w:after="120" w:line="276" w:lineRule="auto"/>
        <w:jc w:val="both"/>
        <w:rPr>
          <w:rFonts w:ascii="Times New Roman" w:eastAsia="Times New Roman" w:hAnsi="Times New Roman" w:cs="Times New Roman"/>
        </w:rPr>
      </w:pPr>
      <w:r w:rsidRPr="00274886">
        <w:rPr>
          <w:rFonts w:ascii="Times New Roman" w:hAnsi="Times New Roman" w:cs="Times New Roman"/>
        </w:rPr>
        <w:t>S</w:t>
      </w:r>
      <w:r w:rsidR="00EF0218" w:rsidRPr="00274886">
        <w:rPr>
          <w:rFonts w:ascii="Times New Roman" w:hAnsi="Times New Roman" w:cs="Times New Roman"/>
        </w:rPr>
        <w:t>ağlık faktörleri içerisinde yer alan hastalık, kilo kontrolü, organik beslenme gibi kaygıların gıda tercihini etkilediği birçok çalışma ile ortaya ko</w:t>
      </w:r>
      <w:r w:rsidR="00EB47AB">
        <w:rPr>
          <w:rFonts w:ascii="Times New Roman" w:hAnsi="Times New Roman" w:cs="Times New Roman"/>
        </w:rPr>
        <w:t>nulmuştur. Örnek olarak Ree vd.</w:t>
      </w:r>
      <w:r w:rsidR="00EF0218" w:rsidRPr="00274886">
        <w:rPr>
          <w:rFonts w:ascii="Times New Roman" w:hAnsi="Times New Roman" w:cs="Times New Roman"/>
        </w:rPr>
        <w:t xml:space="preserve"> (2008) tarafından yapılan çalışmada</w:t>
      </w:r>
      <w:r w:rsidR="004C30B7">
        <w:rPr>
          <w:rFonts w:ascii="Times New Roman" w:hAnsi="Times New Roman" w:cs="Times New Roman"/>
        </w:rPr>
        <w:t>,</w:t>
      </w:r>
      <w:r w:rsidR="00EF0218" w:rsidRPr="00274886">
        <w:rPr>
          <w:rFonts w:ascii="Times New Roman" w:hAnsi="Times New Roman" w:cs="Times New Roman"/>
        </w:rPr>
        <w:t xml:space="preserve"> gıda seçimini etkileyen en </w:t>
      </w:r>
      <w:r w:rsidR="00BA0965">
        <w:rPr>
          <w:rFonts w:ascii="Times New Roman" w:hAnsi="Times New Roman" w:cs="Times New Roman"/>
        </w:rPr>
        <w:t xml:space="preserve">önemli faktörün sağlıkla ilgili </w:t>
      </w:r>
      <w:r w:rsidR="00EF0218" w:rsidRPr="00274886">
        <w:rPr>
          <w:rFonts w:ascii="Times New Roman" w:hAnsi="Times New Roman" w:cs="Times New Roman"/>
        </w:rPr>
        <w:t>endişeler ve kilo alma, ka</w:t>
      </w:r>
      <w:r w:rsidR="00377416">
        <w:rPr>
          <w:rFonts w:ascii="Times New Roman" w:hAnsi="Times New Roman" w:cs="Times New Roman"/>
        </w:rPr>
        <w:t xml:space="preserve">lp hastalıkları gibi sağlığa dair </w:t>
      </w:r>
      <w:r w:rsidR="00EF0218" w:rsidRPr="00274886">
        <w:rPr>
          <w:rFonts w:ascii="Times New Roman" w:hAnsi="Times New Roman" w:cs="Times New Roman"/>
        </w:rPr>
        <w:t>sebepler</w:t>
      </w:r>
      <w:r w:rsidR="00BA0965">
        <w:rPr>
          <w:rFonts w:ascii="Times New Roman" w:hAnsi="Times New Roman" w:cs="Times New Roman"/>
        </w:rPr>
        <w:t xml:space="preserve"> olduğu aktarılmıştır.</w:t>
      </w:r>
      <w:r w:rsidR="008811E6">
        <w:rPr>
          <w:rFonts w:ascii="Times New Roman" w:hAnsi="Times New Roman" w:cs="Times New Roman"/>
        </w:rPr>
        <w:t xml:space="preserve"> </w:t>
      </w:r>
      <w:r w:rsidR="00E97233" w:rsidRPr="00274886">
        <w:rPr>
          <w:rFonts w:ascii="Times New Roman" w:eastAsia="Times New Roman" w:hAnsi="Times New Roman" w:cs="Times New Roman"/>
        </w:rPr>
        <w:t>O’Mahony ve Hall (2007a) tarafından</w:t>
      </w:r>
      <w:r w:rsidR="007D3498">
        <w:rPr>
          <w:rFonts w:ascii="Times New Roman" w:eastAsia="Times New Roman" w:hAnsi="Times New Roman" w:cs="Times New Roman"/>
        </w:rPr>
        <w:t>,</w:t>
      </w:r>
      <w:r w:rsidR="00E97233" w:rsidRPr="00274886">
        <w:rPr>
          <w:rFonts w:ascii="Times New Roman" w:eastAsia="Times New Roman" w:hAnsi="Times New Roman" w:cs="Times New Roman"/>
        </w:rPr>
        <w:t xml:space="preserve"> genç kadınlar üzerinde yapılan bir araştırmaya göre kadınların yeme-içme tercihlerini etkileyen faktörlerin başında</w:t>
      </w:r>
      <w:r w:rsidR="00C77DF5">
        <w:rPr>
          <w:rFonts w:ascii="Times New Roman" w:eastAsia="Times New Roman" w:hAnsi="Times New Roman" w:cs="Times New Roman"/>
        </w:rPr>
        <w:t>;</w:t>
      </w:r>
      <w:r w:rsidR="00E97233" w:rsidRPr="00274886">
        <w:rPr>
          <w:rFonts w:ascii="Times New Roman" w:eastAsia="Times New Roman" w:hAnsi="Times New Roman" w:cs="Times New Roman"/>
        </w:rPr>
        <w:t xml:space="preserve"> sağlıklı beslenme, fiziksel görünüm kaygısı, yemeğin doyurucu olması, kilo kontrolü ve pazarlama gibi etkenler bulunmaktadır.</w:t>
      </w:r>
      <w:r w:rsidR="001849C5" w:rsidRPr="00274886">
        <w:rPr>
          <w:rFonts w:ascii="Times New Roman" w:eastAsia="Times New Roman" w:hAnsi="Times New Roman" w:cs="Times New Roman"/>
        </w:rPr>
        <w:t xml:space="preserve"> </w:t>
      </w:r>
      <w:bookmarkStart w:id="11" w:name="OLE_LINK6"/>
      <w:bookmarkStart w:id="12" w:name="OLE_LINK7"/>
      <w:r w:rsidR="001849C5" w:rsidRPr="00274886">
        <w:rPr>
          <w:rFonts w:ascii="Times New Roman" w:eastAsia="Times New Roman" w:hAnsi="Times New Roman" w:cs="Times New Roman"/>
        </w:rPr>
        <w:t>Narine ve Badrie (2007) tarafından yapılan anket çalışmasına</w:t>
      </w:r>
      <w:bookmarkEnd w:id="11"/>
      <w:bookmarkEnd w:id="12"/>
      <w:r w:rsidR="001849C5" w:rsidRPr="00274886">
        <w:rPr>
          <w:rFonts w:ascii="Times New Roman" w:eastAsia="Times New Roman" w:hAnsi="Times New Roman" w:cs="Times New Roman"/>
        </w:rPr>
        <w:t xml:space="preserve"> göre bireylerin dışarıda yemek yeme tercihlerini etkileyen en önemli faktörlerin sırasıyla; </w:t>
      </w:r>
      <w:r w:rsidR="001849C5" w:rsidRPr="00274886">
        <w:rPr>
          <w:rFonts w:ascii="Times New Roman" w:eastAsia="Times New Roman" w:hAnsi="Times New Roman" w:cs="Times New Roman"/>
        </w:rPr>
        <w:lastRenderedPageBreak/>
        <w:t>sağlık\beslenme, güvenlik\</w:t>
      </w:r>
      <w:proofErr w:type="gramStart"/>
      <w:r w:rsidR="001849C5" w:rsidRPr="00274886">
        <w:rPr>
          <w:rFonts w:ascii="Times New Roman" w:eastAsia="Times New Roman" w:hAnsi="Times New Roman" w:cs="Times New Roman"/>
        </w:rPr>
        <w:t>sanitasyon</w:t>
      </w:r>
      <w:proofErr w:type="gramEnd"/>
      <w:r w:rsidR="001849C5" w:rsidRPr="00274886">
        <w:rPr>
          <w:rFonts w:ascii="Times New Roman" w:eastAsia="Times New Roman" w:hAnsi="Times New Roman" w:cs="Times New Roman"/>
        </w:rPr>
        <w:t xml:space="preserve"> ve menü fiyatı olduğu ortaya konulmuştur.</w:t>
      </w:r>
      <w:r w:rsidR="00A47E98" w:rsidRPr="00274886">
        <w:rPr>
          <w:rFonts w:ascii="Times New Roman" w:eastAsia="Times New Roman" w:hAnsi="Times New Roman" w:cs="Times New Roman"/>
        </w:rPr>
        <w:t xml:space="preserve"> Bireyleri</w:t>
      </w:r>
      <w:r w:rsidR="008E6244">
        <w:rPr>
          <w:rFonts w:ascii="Times New Roman" w:eastAsia="Times New Roman" w:hAnsi="Times New Roman" w:cs="Times New Roman"/>
        </w:rPr>
        <w:t>n yeme-</w:t>
      </w:r>
      <w:r w:rsidR="00A47E98" w:rsidRPr="00274886">
        <w:rPr>
          <w:rFonts w:ascii="Times New Roman" w:eastAsia="Times New Roman" w:hAnsi="Times New Roman" w:cs="Times New Roman"/>
        </w:rPr>
        <w:t>içme tercihlerini</w:t>
      </w:r>
      <w:r w:rsidR="008720C4">
        <w:rPr>
          <w:rFonts w:ascii="Times New Roman" w:eastAsia="Times New Roman" w:hAnsi="Times New Roman" w:cs="Times New Roman"/>
        </w:rPr>
        <w:t>,</w:t>
      </w:r>
      <w:r w:rsidR="00A47E98" w:rsidRPr="00274886">
        <w:rPr>
          <w:rFonts w:ascii="Times New Roman" w:eastAsia="Times New Roman" w:hAnsi="Times New Roman" w:cs="Times New Roman"/>
        </w:rPr>
        <w:t xml:space="preserve"> çevre ve güdüler dışında sağlıkla ilgili faktörler de etkilemektedir. Söz gelimi, normalde kırmızı et tüketimi yapan bir birey</w:t>
      </w:r>
      <w:r w:rsidR="00BB6D04">
        <w:rPr>
          <w:rFonts w:ascii="Times New Roman" w:eastAsia="Times New Roman" w:hAnsi="Times New Roman" w:cs="Times New Roman"/>
        </w:rPr>
        <w:t>,</w:t>
      </w:r>
      <w:r w:rsidR="00A47E98" w:rsidRPr="00274886">
        <w:rPr>
          <w:rFonts w:ascii="Times New Roman" w:eastAsia="Times New Roman" w:hAnsi="Times New Roman" w:cs="Times New Roman"/>
        </w:rPr>
        <w:t xml:space="preserve"> kendisine gut (protein hastalığı) teşhisi konulduğunda kırmızı et ürünlerini satın almamaktadır (Durmaz, Bahar ve Kurtlar, 2011).</w:t>
      </w:r>
      <w:r w:rsidR="004B7630" w:rsidRPr="00274886">
        <w:rPr>
          <w:rFonts w:ascii="Times New Roman" w:eastAsia="Times New Roman" w:hAnsi="Times New Roman" w:cs="Times New Roman"/>
        </w:rPr>
        <w:t xml:space="preserve"> Uzun zaman besin gereksinimini karşılayamayan tüketici, bünyesinde kronik açlık besin unsuru ve bununla birlikte hormon ve nörotransmitter metabolizma bozulmaları ortaya çıkmaktadır. (Behremen, 2015:121). </w:t>
      </w:r>
      <w:r w:rsidR="00FA7D6A" w:rsidRPr="00274886">
        <w:rPr>
          <w:rFonts w:ascii="Times New Roman" w:eastAsia="Times New Roman" w:hAnsi="Times New Roman" w:cs="Times New Roman"/>
        </w:rPr>
        <w:t>Kadıoğlu ve Ergün (2015) tarafından yapılan araştırmada, ergenlik dönemlerinde bireylerde, aileden ayrı yemek yeme davranışına yönelim, yemek seçimlerinin değişmesi ve beslenmeyle alakalı riskli davranışlar gözlemlenebilir. Özellikle kalori ve yağ açısından zengin, hızlı tüketim besin miktarında yükselme ile fiziksel aktivitelerde azalma, yeme bozuklukları ile obezite oranlarının artmasına sebep olabilmektedir.</w:t>
      </w:r>
      <w:r w:rsidR="00BA78BF" w:rsidRPr="00274886">
        <w:rPr>
          <w:rFonts w:ascii="Times New Roman" w:eastAsia="Times New Roman" w:hAnsi="Times New Roman" w:cs="Times New Roman"/>
        </w:rPr>
        <w:t xml:space="preserve"> Lindeman ve Väänänen’in (2000) yaptıkları anket çalışmasındaki anlamlılık değerleri incelendiğinde</w:t>
      </w:r>
      <w:r w:rsidR="0085283C">
        <w:rPr>
          <w:rFonts w:ascii="Times New Roman" w:eastAsia="Times New Roman" w:hAnsi="Times New Roman" w:cs="Times New Roman"/>
        </w:rPr>
        <w:t>,</w:t>
      </w:r>
      <w:r w:rsidR="00BA78BF" w:rsidRPr="00274886">
        <w:rPr>
          <w:rFonts w:ascii="Times New Roman" w:eastAsia="Times New Roman" w:hAnsi="Times New Roman" w:cs="Times New Roman"/>
        </w:rPr>
        <w:t xml:space="preserve"> yemek seçimini etkileyen faktörlerden en önemli etken</w:t>
      </w:r>
      <w:r w:rsidR="004F0DC4" w:rsidRPr="00274886">
        <w:rPr>
          <w:rFonts w:ascii="Times New Roman" w:eastAsia="Times New Roman" w:hAnsi="Times New Roman" w:cs="Times New Roman"/>
        </w:rPr>
        <w:t>in sağlık olduğu vurgulanmıştır.</w:t>
      </w:r>
    </w:p>
    <w:p w14:paraId="14A64F2B" w14:textId="7AB9A987" w:rsidR="00521D4C" w:rsidRPr="00207DCB" w:rsidRDefault="00207DCB" w:rsidP="00207DCB">
      <w:pPr>
        <w:pStyle w:val="ListeParagraf"/>
        <w:numPr>
          <w:ilvl w:val="3"/>
          <w:numId w:val="4"/>
        </w:numPr>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521D4C" w:rsidRPr="00207DCB">
        <w:rPr>
          <w:rFonts w:ascii="Times New Roman" w:eastAsia="Times New Roman" w:hAnsi="Times New Roman" w:cs="Times New Roman"/>
          <w:b/>
          <w:i/>
          <w:sz w:val="24"/>
          <w:szCs w:val="24"/>
        </w:rPr>
        <w:t xml:space="preserve">Deneyimle İlgili Faktörler </w:t>
      </w:r>
    </w:p>
    <w:p w14:paraId="4031A529" w14:textId="121B1898" w:rsidR="00645C93" w:rsidRPr="00274886" w:rsidRDefault="00F635C6" w:rsidP="00E043F6">
      <w:pPr>
        <w:spacing w:before="120" w:after="120" w:line="276" w:lineRule="auto"/>
        <w:jc w:val="both"/>
        <w:rPr>
          <w:rFonts w:ascii="Times New Roman" w:eastAsia="Times New Roman" w:hAnsi="Times New Roman" w:cs="Times New Roman"/>
        </w:rPr>
      </w:pPr>
      <w:r w:rsidRPr="00274886">
        <w:rPr>
          <w:rFonts w:ascii="Times New Roman" w:hAnsi="Times New Roman" w:cs="Times New Roman"/>
        </w:rPr>
        <w:t>D</w:t>
      </w:r>
      <w:r w:rsidR="00645C93" w:rsidRPr="00274886">
        <w:rPr>
          <w:rFonts w:ascii="Times New Roman" w:hAnsi="Times New Roman" w:cs="Times New Roman"/>
        </w:rPr>
        <w:t>iğer faktörlerin içerisinde yer alan deneyim unsurunun</w:t>
      </w:r>
      <w:r w:rsidR="00A72D14">
        <w:rPr>
          <w:rFonts w:ascii="Times New Roman" w:hAnsi="Times New Roman" w:cs="Times New Roman"/>
        </w:rPr>
        <w:t>,</w:t>
      </w:r>
      <w:r w:rsidR="00645C93" w:rsidRPr="00274886">
        <w:rPr>
          <w:rFonts w:ascii="Times New Roman" w:hAnsi="Times New Roman" w:cs="Times New Roman"/>
        </w:rPr>
        <w:t xml:space="preserve"> yiyecek seçimlerinde etkili olduğu ortaya konulmuştur. Yem</w:t>
      </w:r>
      <w:r w:rsidR="00564870">
        <w:rPr>
          <w:rFonts w:ascii="Times New Roman" w:hAnsi="Times New Roman" w:cs="Times New Roman"/>
        </w:rPr>
        <w:t>ek seçimleri</w:t>
      </w:r>
      <w:r w:rsidR="00A72D14">
        <w:rPr>
          <w:rFonts w:ascii="Times New Roman" w:hAnsi="Times New Roman" w:cs="Times New Roman"/>
        </w:rPr>
        <w:t>,</w:t>
      </w:r>
      <w:r w:rsidR="00564870">
        <w:rPr>
          <w:rFonts w:ascii="Times New Roman" w:hAnsi="Times New Roman" w:cs="Times New Roman"/>
        </w:rPr>
        <w:t xml:space="preserve"> psikolojik ve duyu</w:t>
      </w:r>
      <w:r w:rsidR="00645C93" w:rsidRPr="00274886">
        <w:rPr>
          <w:rFonts w:ascii="Times New Roman" w:hAnsi="Times New Roman" w:cs="Times New Roman"/>
        </w:rPr>
        <w:t>sal un</w:t>
      </w:r>
      <w:r w:rsidR="008569BD">
        <w:rPr>
          <w:rFonts w:ascii="Times New Roman" w:hAnsi="Times New Roman" w:cs="Times New Roman"/>
        </w:rPr>
        <w:t>surlardan etkilenmektedir. Gıda tercihi</w:t>
      </w:r>
      <w:r w:rsidR="00AA5CFB">
        <w:rPr>
          <w:rFonts w:ascii="Times New Roman" w:hAnsi="Times New Roman" w:cs="Times New Roman"/>
        </w:rPr>
        <w:t>;</w:t>
      </w:r>
      <w:r w:rsidR="00645C93" w:rsidRPr="00274886">
        <w:rPr>
          <w:rFonts w:ascii="Times New Roman" w:hAnsi="Times New Roman" w:cs="Times New Roman"/>
        </w:rPr>
        <w:t xml:space="preserve"> dinamik bir süreç olup bireysel deneyimleri, yemekle ilgili i</w:t>
      </w:r>
      <w:r w:rsidR="00774AAE">
        <w:rPr>
          <w:rFonts w:ascii="Times New Roman" w:hAnsi="Times New Roman" w:cs="Times New Roman"/>
        </w:rPr>
        <w:t xml:space="preserve">nançları, sosyal aktiviteleri, </w:t>
      </w:r>
      <w:r w:rsidR="00645C93" w:rsidRPr="00274886">
        <w:rPr>
          <w:rFonts w:ascii="Times New Roman" w:hAnsi="Times New Roman" w:cs="Times New Roman"/>
        </w:rPr>
        <w:t>sosyal çevre</w:t>
      </w:r>
      <w:r w:rsidR="0091064C">
        <w:rPr>
          <w:rFonts w:ascii="Times New Roman" w:hAnsi="Times New Roman" w:cs="Times New Roman"/>
        </w:rPr>
        <w:t xml:space="preserve">deki değişiklikleri içermekte ve </w:t>
      </w:r>
      <w:r w:rsidR="00645C93" w:rsidRPr="00274886">
        <w:rPr>
          <w:rFonts w:ascii="Times New Roman" w:hAnsi="Times New Roman" w:cs="Times New Roman"/>
        </w:rPr>
        <w:t>beğenme ya da beğenmeme üze</w:t>
      </w:r>
      <w:r w:rsidR="00347B50">
        <w:rPr>
          <w:rFonts w:ascii="Times New Roman" w:hAnsi="Times New Roman" w:cs="Times New Roman"/>
        </w:rPr>
        <w:t xml:space="preserve">rine kuruludur. Ayrıca </w:t>
      </w:r>
      <w:r w:rsidR="00645C93" w:rsidRPr="00274886">
        <w:rPr>
          <w:rFonts w:ascii="Times New Roman" w:hAnsi="Times New Roman" w:cs="Times New Roman"/>
        </w:rPr>
        <w:t xml:space="preserve">çeşitli dışsal ve içsel faktörlerin etkisine dayanan seçimleri içermektedir (Lau, Krondl ve Coleman, 1984). </w:t>
      </w:r>
      <w:r w:rsidR="00645C93" w:rsidRPr="00274886">
        <w:rPr>
          <w:rStyle w:val="fontstyle01"/>
          <w:rFonts w:ascii="Times New Roman" w:hAnsi="Times New Roman" w:cs="Times New Roman"/>
          <w:color w:val="auto"/>
          <w:sz w:val="22"/>
          <w:szCs w:val="22"/>
        </w:rPr>
        <w:t xml:space="preserve">Yapılan başka bir çalışmaya göre; </w:t>
      </w:r>
      <w:r w:rsidR="00645C93" w:rsidRPr="00274886">
        <w:rPr>
          <w:rFonts w:ascii="Times New Roman" w:hAnsi="Times New Roman" w:cs="Times New Roman"/>
        </w:rPr>
        <w:t>bireylerin yemek seçimini etkileyen faktörler beş boyutta ele alınmıştır. Bu fa</w:t>
      </w:r>
      <w:r w:rsidR="00DE6BDF">
        <w:rPr>
          <w:rFonts w:ascii="Times New Roman" w:hAnsi="Times New Roman" w:cs="Times New Roman"/>
        </w:rPr>
        <w:t>ktörler sırasıyla;  k</w:t>
      </w:r>
      <w:r w:rsidR="00645C93" w:rsidRPr="00274886">
        <w:rPr>
          <w:rFonts w:ascii="Times New Roman" w:hAnsi="Times New Roman" w:cs="Times New Roman"/>
        </w:rPr>
        <w:t xml:space="preserve">ültürel ve dini, sosyo-demografik, </w:t>
      </w:r>
      <w:proofErr w:type="gramStart"/>
      <w:r w:rsidR="00645C93" w:rsidRPr="00274886">
        <w:rPr>
          <w:rFonts w:ascii="Times New Roman" w:hAnsi="Times New Roman" w:cs="Times New Roman"/>
        </w:rPr>
        <w:t>motivasyon</w:t>
      </w:r>
      <w:proofErr w:type="gramEnd"/>
      <w:r w:rsidR="00645C93" w:rsidRPr="00274886">
        <w:rPr>
          <w:rFonts w:ascii="Times New Roman" w:hAnsi="Times New Roman" w:cs="Times New Roman"/>
        </w:rPr>
        <w:t>, bireysel seçim ve geçmiş tecrübeler olarak sıralanmaktadır. Araştırmanın sonucunda</w:t>
      </w:r>
      <w:r w:rsidR="00706F29">
        <w:rPr>
          <w:rFonts w:ascii="Times New Roman" w:hAnsi="Times New Roman" w:cs="Times New Roman"/>
        </w:rPr>
        <w:t>,</w:t>
      </w:r>
      <w:r w:rsidR="00645C93" w:rsidRPr="00274886">
        <w:rPr>
          <w:rFonts w:ascii="Times New Roman" w:hAnsi="Times New Roman" w:cs="Times New Roman"/>
        </w:rPr>
        <w:t xml:space="preserve"> katılımcıların yeme-içme tercihini etkileyen en önemli faktörün duyusal çekicilik faktörü olduğu görülmüştür (Diken ve Girgin, 2018).</w:t>
      </w:r>
      <w:r w:rsidR="00A47C4B" w:rsidRPr="00274886">
        <w:rPr>
          <w:rFonts w:ascii="Times New Roman" w:hAnsi="Times New Roman" w:cs="Times New Roman"/>
        </w:rPr>
        <w:t xml:space="preserve"> </w:t>
      </w:r>
      <w:r w:rsidR="00A47C4B" w:rsidRPr="00274886">
        <w:rPr>
          <w:rFonts w:ascii="Times New Roman" w:eastAsia="Times New Roman" w:hAnsi="Times New Roman" w:cs="Times New Roman"/>
        </w:rPr>
        <w:t>Gustafsson (2004) tarafından yapılan çalışmada</w:t>
      </w:r>
      <w:r w:rsidR="00A6478F">
        <w:rPr>
          <w:rFonts w:ascii="Times New Roman" w:eastAsia="Times New Roman" w:hAnsi="Times New Roman" w:cs="Times New Roman"/>
        </w:rPr>
        <w:t>,</w:t>
      </w:r>
      <w:r w:rsidR="00A47C4B" w:rsidRPr="00274886">
        <w:rPr>
          <w:rFonts w:ascii="Times New Roman" w:eastAsia="Times New Roman" w:hAnsi="Times New Roman" w:cs="Times New Roman"/>
        </w:rPr>
        <w:t xml:space="preserve"> diğer faktörlere ek olarak marka, tecrübe ve karakter gibi etmenlerin bireylerin yemek tercihlerini etkileyen unsurlar olduğu ortaya koyulmuştur. Konuyla alakalı yapılmış araştırmalarda</w:t>
      </w:r>
      <w:r w:rsidR="002714B0">
        <w:rPr>
          <w:rFonts w:ascii="Times New Roman" w:eastAsia="Times New Roman" w:hAnsi="Times New Roman" w:cs="Times New Roman"/>
        </w:rPr>
        <w:t>,</w:t>
      </w:r>
      <w:r w:rsidR="00A47C4B" w:rsidRPr="00274886">
        <w:rPr>
          <w:rFonts w:ascii="Times New Roman" w:eastAsia="Times New Roman" w:hAnsi="Times New Roman" w:cs="Times New Roman"/>
        </w:rPr>
        <w:t xml:space="preserve"> yiyecek seçiminde etkili olan faktörlerin, çalışmaya katılan kişilerin önemsedikleri faktörler olduğu bilinmektedir (Özdemir, 2010).</w:t>
      </w:r>
      <w:r w:rsidR="00392203">
        <w:rPr>
          <w:rFonts w:ascii="Times New Roman" w:eastAsia="Times New Roman" w:hAnsi="Times New Roman" w:cs="Times New Roman"/>
        </w:rPr>
        <w:t xml:space="preserve"> Çamlıca (2020)</w:t>
      </w:r>
      <w:r w:rsidR="00F42777" w:rsidRPr="00274886">
        <w:rPr>
          <w:rFonts w:ascii="Times New Roman" w:eastAsia="Times New Roman" w:hAnsi="Times New Roman" w:cs="Times New Roman"/>
        </w:rPr>
        <w:t xml:space="preserve"> çalışmasında</w:t>
      </w:r>
      <w:r w:rsidR="00392203">
        <w:rPr>
          <w:rFonts w:ascii="Times New Roman" w:eastAsia="Times New Roman" w:hAnsi="Times New Roman" w:cs="Times New Roman"/>
        </w:rPr>
        <w:t>,</w:t>
      </w:r>
      <w:r w:rsidR="00F42777" w:rsidRPr="00274886">
        <w:rPr>
          <w:rFonts w:ascii="Times New Roman" w:eastAsia="Times New Roman" w:hAnsi="Times New Roman" w:cs="Times New Roman"/>
        </w:rPr>
        <w:t xml:space="preserve"> turistlerin bir </w:t>
      </w:r>
      <w:proofErr w:type="gramStart"/>
      <w:r w:rsidR="00F42777" w:rsidRPr="00274886">
        <w:rPr>
          <w:rFonts w:ascii="Times New Roman" w:eastAsia="Times New Roman" w:hAnsi="Times New Roman" w:cs="Times New Roman"/>
        </w:rPr>
        <w:t>destinasyonu</w:t>
      </w:r>
      <w:proofErr w:type="gramEnd"/>
      <w:r w:rsidR="00F42777" w:rsidRPr="00274886">
        <w:rPr>
          <w:rFonts w:ascii="Times New Roman" w:eastAsia="Times New Roman" w:hAnsi="Times New Roman" w:cs="Times New Roman"/>
        </w:rPr>
        <w:t xml:space="preserve"> seçme ve söz konusu destinasyona tekrar gitmelerinde, müşteri tatmini ve yiyecek kalitesinden etkilenmelerinin önemli olduğundan bahsetmektedir. Destinasyona misafir olan bireylerin</w:t>
      </w:r>
      <w:r w:rsidR="00000035">
        <w:rPr>
          <w:rFonts w:ascii="Times New Roman" w:eastAsia="Times New Roman" w:hAnsi="Times New Roman" w:cs="Times New Roman"/>
        </w:rPr>
        <w:t>,</w:t>
      </w:r>
      <w:r w:rsidR="00F42777" w:rsidRPr="00274886">
        <w:rPr>
          <w:rFonts w:ascii="Times New Roman" w:eastAsia="Times New Roman" w:hAnsi="Times New Roman" w:cs="Times New Roman"/>
        </w:rPr>
        <w:t xml:space="preserve"> yiyeceğin kalitesine dair olumsuz tecrübeleri diğer olumlu tecrübeler üzerinde de etkilidir.</w:t>
      </w:r>
    </w:p>
    <w:p w14:paraId="2E9098FF" w14:textId="5688F207" w:rsidR="0064513C" w:rsidRPr="00207DCB" w:rsidRDefault="00207DCB" w:rsidP="00207DCB">
      <w:pPr>
        <w:pStyle w:val="ListeParagraf"/>
        <w:numPr>
          <w:ilvl w:val="3"/>
          <w:numId w:val="4"/>
        </w:numPr>
        <w:spacing w:before="120" w:after="120" w:line="276"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r w:rsidR="0064513C" w:rsidRPr="00207DCB">
        <w:rPr>
          <w:rFonts w:ascii="Times New Roman" w:eastAsia="Times New Roman" w:hAnsi="Times New Roman" w:cs="Times New Roman"/>
          <w:b/>
          <w:i/>
          <w:sz w:val="24"/>
        </w:rPr>
        <w:t>Psikolojik Faktörler</w:t>
      </w:r>
    </w:p>
    <w:p w14:paraId="5B7BB07B" w14:textId="5FDA198A" w:rsidR="008019F3" w:rsidRPr="00274886" w:rsidRDefault="00CF3A2A" w:rsidP="00E043F6">
      <w:pPr>
        <w:spacing w:before="120" w:after="120" w:line="276" w:lineRule="auto"/>
        <w:jc w:val="both"/>
        <w:rPr>
          <w:rFonts w:ascii="Times New Roman" w:eastAsia="Times New Roman" w:hAnsi="Times New Roman" w:cs="Times New Roman"/>
        </w:rPr>
      </w:pPr>
      <w:r w:rsidRPr="00274886">
        <w:rPr>
          <w:rFonts w:ascii="Times New Roman" w:hAnsi="Times New Roman" w:cs="Times New Roman"/>
        </w:rPr>
        <w:t>Psikolojik faktörlerin içerisinde yer alan kişilik yapısı, ruh hali, gösteriş tüketimi, imaj ve beslenme kaygısı gibi unsurların</w:t>
      </w:r>
      <w:r w:rsidR="00FC6499">
        <w:rPr>
          <w:rFonts w:ascii="Times New Roman" w:hAnsi="Times New Roman" w:cs="Times New Roman"/>
        </w:rPr>
        <w:t>,</w:t>
      </w:r>
      <w:r w:rsidRPr="00274886">
        <w:rPr>
          <w:rFonts w:ascii="Times New Roman" w:hAnsi="Times New Roman" w:cs="Times New Roman"/>
        </w:rPr>
        <w:t xml:space="preserve"> yeme içme tercihini etkilediği </w:t>
      </w:r>
      <w:r w:rsidR="00E212F2">
        <w:rPr>
          <w:rFonts w:ascii="Times New Roman" w:hAnsi="Times New Roman" w:cs="Times New Roman"/>
        </w:rPr>
        <w:t>görülmektedir. Kılıçlar ve ark.</w:t>
      </w:r>
      <w:r w:rsidRPr="00274886">
        <w:rPr>
          <w:rFonts w:ascii="Times New Roman" w:hAnsi="Times New Roman" w:cs="Times New Roman"/>
        </w:rPr>
        <w:t xml:space="preserve"> (2018) tarafından yapılan çalışmaya göre; içedönük olan bireylerde gıda seçimi yaparken organik ve doğal ürünleri tercih ettikleri, dışadönük bireylerde ise tam aksine genetiği değiştirilmiş gıdalara</w:t>
      </w:r>
      <w:r w:rsidR="00EB413D" w:rsidRPr="00274886">
        <w:rPr>
          <w:rFonts w:ascii="Times New Roman" w:hAnsi="Times New Roman" w:cs="Times New Roman"/>
        </w:rPr>
        <w:t xml:space="preserve"> yönelim olduğu gözlemlenmiştir</w:t>
      </w:r>
      <w:r w:rsidR="001F4A93" w:rsidRPr="00274886">
        <w:rPr>
          <w:rFonts w:ascii="Times New Roman" w:hAnsi="Times New Roman" w:cs="Times New Roman"/>
        </w:rPr>
        <w:t xml:space="preserve">. </w:t>
      </w:r>
      <w:r w:rsidR="001F4A93" w:rsidRPr="00274886">
        <w:rPr>
          <w:rFonts w:ascii="Times New Roman" w:eastAsia="Times New Roman" w:hAnsi="Times New Roman" w:cs="Times New Roman"/>
        </w:rPr>
        <w:t>O’Mahony ve Hall (2007b) tarafından yine genç kadınlar üzerinde yapılan bir araştırmaya göre algılanan beden imajının, satın alma ve tüketim kararını etkileyen başlıca etm</w:t>
      </w:r>
      <w:r w:rsidR="00250CD2" w:rsidRPr="00274886">
        <w:rPr>
          <w:rFonts w:ascii="Times New Roman" w:eastAsia="Times New Roman" w:hAnsi="Times New Roman" w:cs="Times New Roman"/>
        </w:rPr>
        <w:t>enler olduğu ortaya konulmuştur. Dışarda tüketilen yemekler</w:t>
      </w:r>
      <w:r w:rsidR="002F59DA">
        <w:rPr>
          <w:rFonts w:ascii="Times New Roman" w:eastAsia="Times New Roman" w:hAnsi="Times New Roman" w:cs="Times New Roman"/>
        </w:rPr>
        <w:t>,</w:t>
      </w:r>
      <w:r w:rsidR="00250CD2" w:rsidRPr="00274886">
        <w:rPr>
          <w:rFonts w:ascii="Times New Roman" w:eastAsia="Times New Roman" w:hAnsi="Times New Roman" w:cs="Times New Roman"/>
        </w:rPr>
        <w:t xml:space="preserve"> besin öğelerinin alınmasında önemli kaynak haline gelmekte ve çoğunlukla bireylerin normalden çok fazla enerji almasına sebep olmaktadır. Fizyolojik gereksinimlerin dışında ruhsal durumlarla yemek tercihi, yemeğin miktarı ve sıklığı arasında bağlantı mevcuttur. Bireylerin yeme davranışlarının</w:t>
      </w:r>
      <w:r w:rsidR="002F59DA">
        <w:rPr>
          <w:rFonts w:ascii="Times New Roman" w:eastAsia="Times New Roman" w:hAnsi="Times New Roman" w:cs="Times New Roman"/>
        </w:rPr>
        <w:t>;</w:t>
      </w:r>
      <w:r w:rsidR="00250CD2" w:rsidRPr="00274886">
        <w:rPr>
          <w:rFonts w:ascii="Times New Roman" w:eastAsia="Times New Roman" w:hAnsi="Times New Roman" w:cs="Times New Roman"/>
        </w:rPr>
        <w:t xml:space="preserve"> neşe, keder, öfke ve anksiyete gibi farklı duygulara göre değiştiği kabul gören bir durumdur (Güngör, 2014).</w:t>
      </w:r>
      <w:r w:rsidR="00C91F0E" w:rsidRPr="00274886">
        <w:rPr>
          <w:rFonts w:ascii="Times New Roman" w:eastAsia="Times New Roman" w:hAnsi="Times New Roman" w:cs="Times New Roman"/>
        </w:rPr>
        <w:t xml:space="preserve"> Nişancı, Özdoğan ve Bölüktepe (2018), tarafından yapılan çalışmada, tüketicilerin dışarıdan yemek yemesini etkileyen en önemli unsurun</w:t>
      </w:r>
      <w:r w:rsidR="008C7C6E">
        <w:rPr>
          <w:rFonts w:ascii="Times New Roman" w:eastAsia="Times New Roman" w:hAnsi="Times New Roman" w:cs="Times New Roman"/>
        </w:rPr>
        <w:t>,</w:t>
      </w:r>
      <w:r w:rsidR="00C91F0E" w:rsidRPr="00274886">
        <w:rPr>
          <w:rFonts w:ascii="Times New Roman" w:eastAsia="Times New Roman" w:hAnsi="Times New Roman" w:cs="Times New Roman"/>
        </w:rPr>
        <w:t xml:space="preserve"> psikolojik rahatlama olduğu saptanmıştır. Diğer önemli unsurların ise; durumsal faktörler, itibar ve sosyalleşme isteği olduğu görülmektedir. Ayrıca, bireylerin dışarıda fizyolojik ihtiyaçlarını gidermekten ziyade psikolojik olarak bir rahatlama, farklı bir deneyim elde etme ve atmosfer nedeniyle dışarıda yemek yediği görülmüştür. Bireylerin</w:t>
      </w:r>
      <w:r w:rsidR="008C7C6E">
        <w:rPr>
          <w:rFonts w:ascii="Times New Roman" w:eastAsia="Times New Roman" w:hAnsi="Times New Roman" w:cs="Times New Roman"/>
        </w:rPr>
        <w:t>,</w:t>
      </w:r>
      <w:r w:rsidR="00C91F0E" w:rsidRPr="00274886">
        <w:rPr>
          <w:rFonts w:ascii="Times New Roman" w:eastAsia="Times New Roman" w:hAnsi="Times New Roman" w:cs="Times New Roman"/>
        </w:rPr>
        <w:t xml:space="preserve"> yakınları ile vakit geçirmek amacıyla </w:t>
      </w:r>
      <w:r w:rsidR="00C91F0E" w:rsidRPr="00274886">
        <w:rPr>
          <w:rFonts w:ascii="Times New Roman" w:eastAsia="Times New Roman" w:hAnsi="Times New Roman" w:cs="Times New Roman"/>
        </w:rPr>
        <w:lastRenderedPageBreak/>
        <w:t>dışarıda yemek yedikleri saptan</w:t>
      </w:r>
      <w:r w:rsidR="001D0D5E">
        <w:rPr>
          <w:rFonts w:ascii="Times New Roman" w:eastAsia="Times New Roman" w:hAnsi="Times New Roman" w:cs="Times New Roman"/>
        </w:rPr>
        <w:t>mıştır. Serin ve Şanlıer (2018)</w:t>
      </w:r>
      <w:r w:rsidR="00C91F0E" w:rsidRPr="00274886">
        <w:rPr>
          <w:rFonts w:ascii="Times New Roman" w:eastAsia="Times New Roman" w:hAnsi="Times New Roman" w:cs="Times New Roman"/>
        </w:rPr>
        <w:t xml:space="preserve"> tarafından yapılan araştırmada</w:t>
      </w:r>
      <w:r w:rsidR="001D0D5E">
        <w:rPr>
          <w:rFonts w:ascii="Times New Roman" w:eastAsia="Times New Roman" w:hAnsi="Times New Roman" w:cs="Times New Roman"/>
        </w:rPr>
        <w:t>,</w:t>
      </w:r>
      <w:r w:rsidR="00C91F0E" w:rsidRPr="00274886">
        <w:rPr>
          <w:rFonts w:ascii="Times New Roman" w:eastAsia="Times New Roman" w:hAnsi="Times New Roman" w:cs="Times New Roman"/>
        </w:rPr>
        <w:t xml:space="preserve"> düzensiz yemek yeme alışkanlığı olan bireylerin negatif duygularla başa çıkmak amacıyla yemek yedikleri gözlemlemiştir. Bireylerin</w:t>
      </w:r>
      <w:r w:rsidR="001D0D5E">
        <w:rPr>
          <w:rFonts w:ascii="Times New Roman" w:eastAsia="Times New Roman" w:hAnsi="Times New Roman" w:cs="Times New Roman"/>
        </w:rPr>
        <w:t>,</w:t>
      </w:r>
      <w:r w:rsidR="00C91F0E" w:rsidRPr="00274886">
        <w:rPr>
          <w:rFonts w:ascii="Times New Roman" w:eastAsia="Times New Roman" w:hAnsi="Times New Roman" w:cs="Times New Roman"/>
        </w:rPr>
        <w:t xml:space="preserve"> stres yoğunluğu arttıkça iştahları artarken, düzenli yemek yiyen ve ideal kiloya sahip bireylerde pozitif duyguların iştahı açtığı görülmüştür.</w:t>
      </w:r>
    </w:p>
    <w:p w14:paraId="30033DEC" w14:textId="794BB069" w:rsidR="00565453" w:rsidRPr="005F24FA" w:rsidRDefault="00B07C10" w:rsidP="005F24FA">
      <w:pPr>
        <w:pStyle w:val="ListeParagraf"/>
        <w:numPr>
          <w:ilvl w:val="2"/>
          <w:numId w:val="4"/>
        </w:numPr>
        <w:spacing w:before="120" w:after="120" w:line="276" w:lineRule="auto"/>
        <w:jc w:val="both"/>
        <w:rPr>
          <w:rFonts w:ascii="Times New Roman" w:hAnsi="Times New Roman" w:cs="Times New Roman"/>
          <w:sz w:val="24"/>
          <w:szCs w:val="24"/>
        </w:rPr>
      </w:pPr>
      <w:r w:rsidRPr="005F24FA">
        <w:rPr>
          <w:rFonts w:ascii="Times New Roman" w:hAnsi="Times New Roman" w:cs="Times New Roman"/>
          <w:b/>
          <w:sz w:val="24"/>
          <w:szCs w:val="24"/>
        </w:rPr>
        <w:t>Uzaktan Etkileyen Faktörler</w:t>
      </w:r>
    </w:p>
    <w:p w14:paraId="4D98E687" w14:textId="299F8D87" w:rsidR="006F40B0" w:rsidRPr="005F24FA" w:rsidRDefault="005F24FA" w:rsidP="005F24FA">
      <w:pPr>
        <w:pStyle w:val="ListeParagraf"/>
        <w:numPr>
          <w:ilvl w:val="3"/>
          <w:numId w:val="4"/>
        </w:numPr>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6F40B0" w:rsidRPr="005F24FA">
        <w:rPr>
          <w:rFonts w:ascii="Times New Roman" w:eastAsia="Times New Roman" w:hAnsi="Times New Roman" w:cs="Times New Roman"/>
          <w:b/>
          <w:i/>
          <w:sz w:val="24"/>
          <w:szCs w:val="24"/>
        </w:rPr>
        <w:t>Sosyal Faktörler</w:t>
      </w:r>
    </w:p>
    <w:p w14:paraId="6822C7AD" w14:textId="0B7C0749" w:rsidR="006D1146" w:rsidRPr="00274886" w:rsidRDefault="00616FCE" w:rsidP="00E043F6">
      <w:pPr>
        <w:spacing w:before="120" w:after="120" w:line="276" w:lineRule="auto"/>
        <w:jc w:val="both"/>
        <w:rPr>
          <w:rFonts w:ascii="Times New Roman" w:eastAsia="Times New Roman" w:hAnsi="Times New Roman" w:cs="Times New Roman"/>
        </w:rPr>
      </w:pPr>
      <w:r w:rsidRPr="00274886">
        <w:rPr>
          <w:rFonts w:ascii="Times New Roman" w:hAnsi="Times New Roman" w:cs="Times New Roman"/>
        </w:rPr>
        <w:t>Yapılan bazı araştırmalar</w:t>
      </w:r>
      <w:r w:rsidR="001D0D5E">
        <w:rPr>
          <w:rFonts w:ascii="Times New Roman" w:hAnsi="Times New Roman" w:cs="Times New Roman"/>
        </w:rPr>
        <w:t>,</w:t>
      </w:r>
      <w:r w:rsidRPr="00274886">
        <w:rPr>
          <w:rFonts w:ascii="Times New Roman" w:hAnsi="Times New Roman" w:cs="Times New Roman"/>
        </w:rPr>
        <w:t xml:space="preserve"> sosyal faktörler ile yeme-içme davranışı arasında ilişki olduğunu ortaya koymaktadır. </w:t>
      </w:r>
      <w:r w:rsidR="006F40B0" w:rsidRPr="00274886">
        <w:rPr>
          <w:rFonts w:ascii="Times New Roman" w:eastAsia="Times New Roman" w:hAnsi="Times New Roman" w:cs="Times New Roman"/>
        </w:rPr>
        <w:t>Marshall’ın (1993) çalışmasına göre yiyecek seçimi rast</w:t>
      </w:r>
      <w:r w:rsidR="001D0D5E">
        <w:rPr>
          <w:rFonts w:ascii="Times New Roman" w:eastAsia="Times New Roman" w:hAnsi="Times New Roman" w:cs="Times New Roman"/>
        </w:rPr>
        <w:t xml:space="preserve">gele bir süreç değildir, </w:t>
      </w:r>
      <w:r w:rsidR="006F40B0" w:rsidRPr="00274886">
        <w:rPr>
          <w:rFonts w:ascii="Times New Roman" w:eastAsia="Times New Roman" w:hAnsi="Times New Roman" w:cs="Times New Roman"/>
        </w:rPr>
        <w:t>sosyal yaşam ve sosyal sistemdeki güç dağılımlarından bahseden örüntülü bir faaliyettir. Gıdalar da diğer her şey gibi kendine özgü bir anlam taşıyan sosyal bir belirteç görevi görmektedir.</w:t>
      </w:r>
      <w:r w:rsidR="006D1146" w:rsidRPr="00274886">
        <w:rPr>
          <w:rFonts w:ascii="Times New Roman" w:eastAsia="Times New Roman" w:hAnsi="Times New Roman" w:cs="Times New Roman"/>
        </w:rPr>
        <w:t xml:space="preserve"> Unur ve Kaya (2010)</w:t>
      </w:r>
      <w:r w:rsidR="00677663" w:rsidRPr="00274886">
        <w:rPr>
          <w:rFonts w:ascii="Times New Roman" w:eastAsia="Times New Roman" w:hAnsi="Times New Roman" w:cs="Times New Roman"/>
        </w:rPr>
        <w:t xml:space="preserve"> tarafından yapılan araştırmaya göre</w:t>
      </w:r>
      <w:r w:rsidR="002B2C88">
        <w:rPr>
          <w:rFonts w:ascii="Times New Roman" w:eastAsia="Times New Roman" w:hAnsi="Times New Roman" w:cs="Times New Roman"/>
        </w:rPr>
        <w:t>,</w:t>
      </w:r>
      <w:r w:rsidR="006D1146" w:rsidRPr="00274886">
        <w:rPr>
          <w:rFonts w:ascii="Times New Roman" w:eastAsia="Times New Roman" w:hAnsi="Times New Roman" w:cs="Times New Roman"/>
        </w:rPr>
        <w:t xml:space="preserve"> 18-35 yaş arasındaki kesimin fast-food işletmelerine ilgi göstermesinin ikinci nedeni sosyal aktivite olarak görülmesidir.</w:t>
      </w:r>
      <w:r w:rsidR="007B027B">
        <w:rPr>
          <w:rFonts w:ascii="Times New Roman" w:eastAsia="Times New Roman" w:hAnsi="Times New Roman" w:cs="Times New Roman"/>
        </w:rPr>
        <w:t xml:space="preserve"> Girgin ve Karakaş (2017)</w:t>
      </w:r>
      <w:r w:rsidR="00A9447C" w:rsidRPr="00274886">
        <w:rPr>
          <w:rFonts w:ascii="Times New Roman" w:eastAsia="Times New Roman" w:hAnsi="Times New Roman" w:cs="Times New Roman"/>
        </w:rPr>
        <w:t xml:space="preserve"> tarafından yapılan çalışmada</w:t>
      </w:r>
      <w:r w:rsidR="007B027B">
        <w:rPr>
          <w:rFonts w:ascii="Times New Roman" w:eastAsia="Times New Roman" w:hAnsi="Times New Roman" w:cs="Times New Roman"/>
        </w:rPr>
        <w:t>;</w:t>
      </w:r>
      <w:r w:rsidR="00A9447C" w:rsidRPr="00274886">
        <w:rPr>
          <w:rFonts w:ascii="Times New Roman" w:eastAsia="Times New Roman" w:hAnsi="Times New Roman" w:cs="Times New Roman"/>
        </w:rPr>
        <w:t xml:space="preserve"> yemek seçimleri ve yeme içme davranışlarının genetik eğilim ve bilgi birikiminin ışığında şekillendiği bildirilmiştir. Bunlar sırasıyla</w:t>
      </w:r>
      <w:r w:rsidR="007D6D2F">
        <w:rPr>
          <w:rFonts w:ascii="Times New Roman" w:eastAsia="Times New Roman" w:hAnsi="Times New Roman" w:cs="Times New Roman"/>
        </w:rPr>
        <w:t>;</w:t>
      </w:r>
      <w:r w:rsidR="00A9447C" w:rsidRPr="00274886">
        <w:rPr>
          <w:rFonts w:ascii="Times New Roman" w:eastAsia="Times New Roman" w:hAnsi="Times New Roman" w:cs="Times New Roman"/>
        </w:rPr>
        <w:t xml:space="preserve"> sosyal, kültürel ve inanç değerleri gibi sosyo-demografik unsurlardır. Gıda seçimini etkileyen duyusal ve gıda dışı etmenlerle birlikte senkronize bir sonuç ortaya koyarak kişinin bireysel seçimlerini etkilediği görülmüştür.</w:t>
      </w:r>
      <w:r w:rsidR="007D6D2F">
        <w:rPr>
          <w:rFonts w:ascii="Times New Roman" w:eastAsia="Times New Roman" w:hAnsi="Times New Roman" w:cs="Times New Roman"/>
        </w:rPr>
        <w:t xml:space="preserve"> Oğuzalp (2020)</w:t>
      </w:r>
      <w:r w:rsidR="00127FA9" w:rsidRPr="00274886">
        <w:rPr>
          <w:rFonts w:ascii="Times New Roman" w:eastAsia="Times New Roman" w:hAnsi="Times New Roman" w:cs="Times New Roman"/>
        </w:rPr>
        <w:t xml:space="preserve"> yaptığı çalışmada</w:t>
      </w:r>
      <w:r w:rsidR="007D6D2F">
        <w:rPr>
          <w:rFonts w:ascii="Times New Roman" w:eastAsia="Times New Roman" w:hAnsi="Times New Roman" w:cs="Times New Roman"/>
        </w:rPr>
        <w:t>;</w:t>
      </w:r>
      <w:r w:rsidR="00127FA9" w:rsidRPr="00274886">
        <w:rPr>
          <w:rFonts w:ascii="Times New Roman" w:eastAsia="Times New Roman" w:hAnsi="Times New Roman" w:cs="Times New Roman"/>
        </w:rPr>
        <w:t xml:space="preserve"> öğrenciler</w:t>
      </w:r>
      <w:r w:rsidR="00A91893">
        <w:rPr>
          <w:rFonts w:ascii="Times New Roman" w:eastAsia="Times New Roman" w:hAnsi="Times New Roman" w:cs="Times New Roman"/>
        </w:rPr>
        <w:t>,</w:t>
      </w:r>
      <w:r w:rsidR="00127FA9" w:rsidRPr="00274886">
        <w:rPr>
          <w:rFonts w:ascii="Times New Roman" w:eastAsia="Times New Roman" w:hAnsi="Times New Roman" w:cs="Times New Roman"/>
        </w:rPr>
        <w:t xml:space="preserve"> yemek yeme ihtiyaçlarını</w:t>
      </w:r>
      <w:r w:rsidR="0001342C">
        <w:rPr>
          <w:rFonts w:ascii="Times New Roman" w:eastAsia="Times New Roman" w:hAnsi="Times New Roman" w:cs="Times New Roman"/>
        </w:rPr>
        <w:t xml:space="preserve"> </w:t>
      </w:r>
      <w:r w:rsidR="00127FA9" w:rsidRPr="00274886">
        <w:rPr>
          <w:rFonts w:ascii="Times New Roman" w:eastAsia="Times New Roman" w:hAnsi="Times New Roman" w:cs="Times New Roman"/>
        </w:rPr>
        <w:t>kolaylık olması ile arkadaşlarıyla iyi vakit geçirecekleri değişik bir ortamda bulunma gereksinimlerini göz önüne alarak gidermektedir. Bu sonuçlar sebebiyle, yemek yenilen alanların arkadaş gruplarının iyi zaman geçireceği şekilde planlanması önerilmektedir.</w:t>
      </w:r>
      <w:r w:rsidR="00042B2A" w:rsidRPr="00274886">
        <w:rPr>
          <w:rFonts w:ascii="Times New Roman" w:eastAsia="Times New Roman" w:hAnsi="Times New Roman" w:cs="Times New Roman"/>
        </w:rPr>
        <w:t xml:space="preserve"> </w:t>
      </w:r>
      <w:r w:rsidR="00042B2A" w:rsidRPr="00274886">
        <w:rPr>
          <w:rFonts w:ascii="Times New Roman" w:hAnsi="Times New Roman" w:cs="Times New Roman"/>
          <w:shd w:val="clear" w:color="auto" w:fill="FFFFFF"/>
        </w:rPr>
        <w:t>Sosyal faktörler içerisinde yer alan politik, inanç sistemleri ve kültürün gıda tercihlerini etkilediği bazı araştırmalar ile ortaya konulmuştur. Bu araştırmalarda</w:t>
      </w:r>
      <w:r w:rsidR="0001342C">
        <w:rPr>
          <w:rFonts w:ascii="Times New Roman" w:hAnsi="Times New Roman" w:cs="Times New Roman"/>
          <w:shd w:val="clear" w:color="auto" w:fill="FFFFFF"/>
        </w:rPr>
        <w:t>,</w:t>
      </w:r>
      <w:r w:rsidR="00042B2A" w:rsidRPr="00274886">
        <w:rPr>
          <w:rFonts w:ascii="Times New Roman" w:hAnsi="Times New Roman" w:cs="Times New Roman"/>
          <w:shd w:val="clear" w:color="auto" w:fill="FFFFFF"/>
        </w:rPr>
        <w:t xml:space="preserve"> inanç sistemiyle birlikte ülkeler arası anlaşmazlıkların da gıda tüketimi ve tercihinde etkin rol oynadığı görülmektedir. Örnek olarak Marashi’nin (2019) yaptığı araştırmada</w:t>
      </w:r>
      <w:r w:rsidR="0001342C">
        <w:rPr>
          <w:rFonts w:ascii="Times New Roman" w:hAnsi="Times New Roman" w:cs="Times New Roman"/>
          <w:shd w:val="clear" w:color="auto" w:fill="FFFFFF"/>
        </w:rPr>
        <w:t>,</w:t>
      </w:r>
      <w:r w:rsidR="00042B2A" w:rsidRPr="00274886">
        <w:rPr>
          <w:rFonts w:ascii="Times New Roman" w:hAnsi="Times New Roman" w:cs="Times New Roman"/>
          <w:shd w:val="clear" w:color="auto" w:fill="FFFFFF"/>
        </w:rPr>
        <w:t xml:space="preserve"> kebap kültürüne kısıtlama getirildiği görülmüştür. </w:t>
      </w:r>
      <w:r w:rsidR="00042B2A" w:rsidRPr="00274886">
        <w:rPr>
          <w:rFonts w:ascii="Times New Roman" w:hAnsi="Times New Roman" w:cs="Times New Roman"/>
        </w:rPr>
        <w:t>Değişgel ve Özdoğan, (2021) tarafından yapılan çalışmada ise İtalya’nın Bergamo şehrinde</w:t>
      </w:r>
      <w:r w:rsidR="00AB70CC">
        <w:rPr>
          <w:rFonts w:ascii="Times New Roman" w:hAnsi="Times New Roman" w:cs="Times New Roman"/>
        </w:rPr>
        <w:t>,</w:t>
      </w:r>
      <w:r w:rsidR="00042B2A" w:rsidRPr="00274886">
        <w:rPr>
          <w:rFonts w:ascii="Times New Roman" w:hAnsi="Times New Roman" w:cs="Times New Roman"/>
        </w:rPr>
        <w:t xml:space="preserve"> 2009 yılında yabancı kültürlere ait yiyecekler sunan tüm restoranların açılmasının yasaklanması gibi birçok yasaktan bahsedilmektedir. </w:t>
      </w:r>
      <w:r w:rsidR="00092BDA" w:rsidRPr="00274886">
        <w:rPr>
          <w:rFonts w:ascii="Times New Roman" w:eastAsia="Times New Roman" w:hAnsi="Times New Roman" w:cs="Times New Roman"/>
        </w:rPr>
        <w:t>Gıda tercihlerini tetikleyen birçok etken mevcuttur. Genel beslenme alışkanlıkları, sosyal çevre, medya ve besinlere erişilebilirlik de gıda tercihlerini etkilemektedir (Kabaran ve Mercanlıgil, 2013).</w:t>
      </w:r>
    </w:p>
    <w:p w14:paraId="6411AE53" w14:textId="61CFA595" w:rsidR="006F40B0" w:rsidRPr="00274886" w:rsidRDefault="005F24FA" w:rsidP="00E043F6">
      <w:pPr>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2.3.2.2. </w:t>
      </w:r>
      <w:r w:rsidR="006F40B0" w:rsidRPr="00274886">
        <w:rPr>
          <w:rFonts w:ascii="Times New Roman" w:eastAsia="Times New Roman" w:hAnsi="Times New Roman" w:cs="Times New Roman"/>
          <w:b/>
          <w:i/>
          <w:sz w:val="24"/>
          <w:szCs w:val="24"/>
        </w:rPr>
        <w:t>Ekonomik Faktörler</w:t>
      </w:r>
    </w:p>
    <w:p w14:paraId="4717CB30" w14:textId="11A2939C" w:rsidR="00FC70EA" w:rsidRPr="00274886" w:rsidRDefault="001A2D99" w:rsidP="00E043F6">
      <w:pPr>
        <w:spacing w:before="120" w:after="120" w:line="276" w:lineRule="auto"/>
        <w:jc w:val="both"/>
        <w:rPr>
          <w:rFonts w:ascii="Times New Roman" w:eastAsia="Times New Roman" w:hAnsi="Times New Roman" w:cs="Times New Roman"/>
        </w:rPr>
      </w:pPr>
      <w:r w:rsidRPr="00274886">
        <w:rPr>
          <w:rFonts w:ascii="Times New Roman" w:eastAsia="Times New Roman" w:hAnsi="Times New Roman" w:cs="Times New Roman"/>
        </w:rPr>
        <w:t>Yalım Özdinç (2004), tarafından yapılan araştırmada, öğrencilerin hızlı tüketim</w:t>
      </w:r>
      <w:r w:rsidR="00AB70CC">
        <w:rPr>
          <w:rFonts w:ascii="Times New Roman" w:eastAsia="Times New Roman" w:hAnsi="Times New Roman" w:cs="Times New Roman"/>
        </w:rPr>
        <w:t>e</w:t>
      </w:r>
      <w:r w:rsidRPr="00274886">
        <w:rPr>
          <w:rFonts w:ascii="Times New Roman" w:eastAsia="Times New Roman" w:hAnsi="Times New Roman" w:cs="Times New Roman"/>
        </w:rPr>
        <w:t xml:space="preserve"> yönelik gıdaları daha fazla tükettiği gözlemlenmiştir. Bir başka açıdan bakıldığında aylık harçlığı daha fazla olan öğrencilerin</w:t>
      </w:r>
      <w:r w:rsidR="00550843">
        <w:rPr>
          <w:rFonts w:ascii="Times New Roman" w:eastAsia="Times New Roman" w:hAnsi="Times New Roman" w:cs="Times New Roman"/>
        </w:rPr>
        <w:t>,</w:t>
      </w:r>
      <w:r w:rsidRPr="00274886">
        <w:rPr>
          <w:rFonts w:ascii="Times New Roman" w:eastAsia="Times New Roman" w:hAnsi="Times New Roman" w:cs="Times New Roman"/>
        </w:rPr>
        <w:t xml:space="preserve"> fast food tipi gıdayı daha fazla tükettiği gözlemlenmiştir. Bu tip yemeklerin miktarının doyurucu nitelikte olmasına bağlı olarak</w:t>
      </w:r>
      <w:r w:rsidR="00F65D66">
        <w:rPr>
          <w:rFonts w:ascii="Times New Roman" w:eastAsia="Times New Roman" w:hAnsi="Times New Roman" w:cs="Times New Roman"/>
        </w:rPr>
        <w:t>,</w:t>
      </w:r>
      <w:r w:rsidRPr="00274886">
        <w:rPr>
          <w:rFonts w:ascii="Times New Roman" w:eastAsia="Times New Roman" w:hAnsi="Times New Roman" w:cs="Times New Roman"/>
        </w:rPr>
        <w:t xml:space="preserve"> hızlı tüketim noktasında öğrencilerin verilen ücretin karşılığını tam olarak aldıkl</w:t>
      </w:r>
      <w:r w:rsidR="005847BA" w:rsidRPr="00274886">
        <w:rPr>
          <w:rFonts w:ascii="Times New Roman" w:eastAsia="Times New Roman" w:hAnsi="Times New Roman" w:cs="Times New Roman"/>
        </w:rPr>
        <w:t>arını düşündükleri saptanmıştır. Narine ve Badrie (2007) tarafından yapılan anket çalışmasında</w:t>
      </w:r>
      <w:r w:rsidR="004528C7">
        <w:rPr>
          <w:rFonts w:ascii="Times New Roman" w:eastAsia="Times New Roman" w:hAnsi="Times New Roman" w:cs="Times New Roman"/>
        </w:rPr>
        <w:t>,</w:t>
      </w:r>
      <w:r w:rsidR="005847BA" w:rsidRPr="00274886">
        <w:rPr>
          <w:rFonts w:ascii="Times New Roman" w:eastAsia="Times New Roman" w:hAnsi="Times New Roman" w:cs="Times New Roman"/>
        </w:rPr>
        <w:t xml:space="preserve"> yeme-içme tercihini etkileyen faktörler </w:t>
      </w:r>
      <w:r w:rsidR="00FC70EA" w:rsidRPr="00274886">
        <w:rPr>
          <w:rFonts w:ascii="Times New Roman" w:eastAsia="Times New Roman" w:hAnsi="Times New Roman" w:cs="Times New Roman"/>
        </w:rPr>
        <w:t>arasında menü fiyatının da yeme içme tercihini etkilediği görülmüştür</w:t>
      </w:r>
      <w:r w:rsidR="00C01B87" w:rsidRPr="00274886">
        <w:rPr>
          <w:rFonts w:ascii="Times New Roman" w:eastAsia="Times New Roman" w:hAnsi="Times New Roman" w:cs="Times New Roman"/>
        </w:rPr>
        <w:t>.</w:t>
      </w:r>
      <w:r w:rsidR="004528C7">
        <w:rPr>
          <w:rFonts w:ascii="Times New Roman" w:eastAsia="Times New Roman" w:hAnsi="Times New Roman" w:cs="Times New Roman"/>
        </w:rPr>
        <w:t xml:space="preserve"> Unur ve Kaya (2010)</w:t>
      </w:r>
      <w:r w:rsidR="006A71C4" w:rsidRPr="00274886">
        <w:rPr>
          <w:rFonts w:ascii="Times New Roman" w:eastAsia="Times New Roman" w:hAnsi="Times New Roman" w:cs="Times New Roman"/>
        </w:rPr>
        <w:t xml:space="preserve"> tarafından yapılan araştırmada</w:t>
      </w:r>
      <w:r w:rsidR="004528C7">
        <w:rPr>
          <w:rFonts w:ascii="Times New Roman" w:eastAsia="Times New Roman" w:hAnsi="Times New Roman" w:cs="Times New Roman"/>
        </w:rPr>
        <w:t>,</w:t>
      </w:r>
      <w:r w:rsidR="006A71C4" w:rsidRPr="00274886">
        <w:rPr>
          <w:rFonts w:ascii="Times New Roman" w:eastAsia="Times New Roman" w:hAnsi="Times New Roman" w:cs="Times New Roman"/>
        </w:rPr>
        <w:t xml:space="preserve"> </w:t>
      </w:r>
      <w:bookmarkStart w:id="13" w:name="OLE_LINK8"/>
      <w:bookmarkStart w:id="14" w:name="OLE_LINK9"/>
      <w:r w:rsidR="006A71C4" w:rsidRPr="00274886">
        <w:rPr>
          <w:rFonts w:ascii="Times New Roman" w:eastAsia="Times New Roman" w:hAnsi="Times New Roman" w:cs="Times New Roman"/>
        </w:rPr>
        <w:t xml:space="preserve">18-35 yaş arasındaki kesimin </w:t>
      </w:r>
      <w:bookmarkEnd w:id="13"/>
      <w:bookmarkEnd w:id="14"/>
      <w:r w:rsidR="006A71C4" w:rsidRPr="00274886">
        <w:rPr>
          <w:rFonts w:ascii="Times New Roman" w:eastAsia="Times New Roman" w:hAnsi="Times New Roman" w:cs="Times New Roman"/>
        </w:rPr>
        <w:t>fast food işletmelerine daha fazla ilgi gösterdiği görülmüştür. Bunun önemli sebeplerinden ilki düşük gelir düzeyi, ikincisi ise sosyal bir aktivite olarak görülmesidir.</w:t>
      </w:r>
      <w:r w:rsidR="00870A54" w:rsidRPr="00274886">
        <w:rPr>
          <w:rFonts w:ascii="Times New Roman" w:eastAsia="Times New Roman" w:hAnsi="Times New Roman" w:cs="Times New Roman"/>
        </w:rPr>
        <w:t xml:space="preserve"> Bireylerin</w:t>
      </w:r>
      <w:r w:rsidR="001E4936">
        <w:rPr>
          <w:rFonts w:ascii="Times New Roman" w:eastAsia="Times New Roman" w:hAnsi="Times New Roman" w:cs="Times New Roman"/>
        </w:rPr>
        <w:t>,</w:t>
      </w:r>
      <w:r w:rsidR="00870A54" w:rsidRPr="00274886">
        <w:rPr>
          <w:rFonts w:ascii="Times New Roman" w:eastAsia="Times New Roman" w:hAnsi="Times New Roman" w:cs="Times New Roman"/>
        </w:rPr>
        <w:t xml:space="preserve"> gelir düzeylerinde olan artışla beraber geleneksel besinlerin yerini çeşitlilik, sağlık, kalite ve kolaylık </w:t>
      </w:r>
      <w:proofErr w:type="gramStart"/>
      <w:r w:rsidR="00870A54" w:rsidRPr="00274886">
        <w:rPr>
          <w:rFonts w:ascii="Times New Roman" w:eastAsia="Times New Roman" w:hAnsi="Times New Roman" w:cs="Times New Roman"/>
        </w:rPr>
        <w:t>kriterlerine</w:t>
      </w:r>
      <w:proofErr w:type="gramEnd"/>
      <w:r w:rsidR="00870A54" w:rsidRPr="00274886">
        <w:rPr>
          <w:rFonts w:ascii="Times New Roman" w:eastAsia="Times New Roman" w:hAnsi="Times New Roman" w:cs="Times New Roman"/>
        </w:rPr>
        <w:t xml:space="preserve"> sahip gıdalar ile organik ürünler almaktadır. Sosyal ve kültürel farklılıklar da beslenme seviyesini önemli ölçüde etkilemektedir (Batman, Sarıışık ve Gökçe, 2015).</w:t>
      </w:r>
      <w:r w:rsidR="005B5FC6" w:rsidRPr="00274886">
        <w:rPr>
          <w:rFonts w:ascii="Times New Roman" w:eastAsia="Times New Roman" w:hAnsi="Times New Roman" w:cs="Times New Roman"/>
        </w:rPr>
        <w:t xml:space="preserve"> Canoğlu ve Ballı (2018), tarafından yapılan araştırmada, tüketicilerin kebap restoranlarını tercih ederken lezzet, tazelik ve temizliğe önem vermelerinin yanı sıra “alınan hizmetin ödenecek tutara değmesi” ve fiyatın uygunluğu da bireylerin yiyecek içecek faaliyetlerini etkileyen unsurlar olarak bildirilmiştir. Ayrıca yemeğin sunumu, mekânın manzarası ve tanınırlık önemsiz bulunmuştur.</w:t>
      </w:r>
      <w:r w:rsidR="00E168C3" w:rsidRPr="00274886">
        <w:rPr>
          <w:rFonts w:ascii="Times New Roman" w:eastAsia="Times New Roman" w:hAnsi="Times New Roman" w:cs="Times New Roman"/>
        </w:rPr>
        <w:t xml:space="preserve"> </w:t>
      </w:r>
      <w:r w:rsidR="00E168C3" w:rsidRPr="00274886">
        <w:rPr>
          <w:rFonts w:ascii="Times New Roman" w:hAnsi="Times New Roman" w:cs="Times New Roman"/>
          <w:shd w:val="clear" w:color="auto" w:fill="FFFFFF"/>
        </w:rPr>
        <w:t>Ekonomik faktörlerin içinde yer alan ulaşım, fiyat ve erişim gibi etmenler yeme-içme tercihlerini etkilemektedir. Örnek olarak</w:t>
      </w:r>
      <w:r w:rsidR="00E168C3" w:rsidRPr="00274886">
        <w:rPr>
          <w:rStyle w:val="fontstyle01"/>
          <w:rFonts w:ascii="Times New Roman" w:hAnsi="Times New Roman" w:cs="Times New Roman"/>
          <w:color w:val="auto"/>
          <w:sz w:val="22"/>
          <w:szCs w:val="22"/>
        </w:rPr>
        <w:t xml:space="preserve"> </w:t>
      </w:r>
      <w:r w:rsidR="00E168C3" w:rsidRPr="00274886">
        <w:rPr>
          <w:rStyle w:val="fontstyle01"/>
          <w:rFonts w:ascii="Times New Roman" w:hAnsi="Times New Roman" w:cs="Times New Roman"/>
          <w:color w:val="auto"/>
          <w:sz w:val="22"/>
          <w:szCs w:val="22"/>
        </w:rPr>
        <w:lastRenderedPageBreak/>
        <w:t>Hebden ve ark</w:t>
      </w:r>
      <w:proofErr w:type="gramStart"/>
      <w:r w:rsidR="00E168C3" w:rsidRPr="00274886">
        <w:rPr>
          <w:rStyle w:val="fontstyle01"/>
          <w:rFonts w:ascii="Times New Roman" w:hAnsi="Times New Roman" w:cs="Times New Roman"/>
          <w:color w:val="auto"/>
          <w:sz w:val="22"/>
          <w:szCs w:val="22"/>
        </w:rPr>
        <w:t>.,</w:t>
      </w:r>
      <w:proofErr w:type="gramEnd"/>
      <w:r w:rsidR="00E168C3" w:rsidRPr="00274886">
        <w:rPr>
          <w:rStyle w:val="fontstyle01"/>
          <w:rFonts w:ascii="Times New Roman" w:hAnsi="Times New Roman" w:cs="Times New Roman"/>
          <w:color w:val="auto"/>
          <w:sz w:val="22"/>
          <w:szCs w:val="22"/>
        </w:rPr>
        <w:t xml:space="preserve"> (2015) tarafından yapılan çalışmada</w:t>
      </w:r>
      <w:r w:rsidR="00F53958">
        <w:rPr>
          <w:rStyle w:val="fontstyle01"/>
          <w:rFonts w:ascii="Times New Roman" w:hAnsi="Times New Roman" w:cs="Times New Roman"/>
          <w:color w:val="auto"/>
          <w:sz w:val="22"/>
          <w:szCs w:val="22"/>
        </w:rPr>
        <w:t>,</w:t>
      </w:r>
      <w:r w:rsidR="00E168C3" w:rsidRPr="00274886">
        <w:rPr>
          <w:rStyle w:val="fontstyle01"/>
          <w:rFonts w:ascii="Times New Roman" w:hAnsi="Times New Roman" w:cs="Times New Roman"/>
          <w:color w:val="auto"/>
          <w:sz w:val="22"/>
          <w:szCs w:val="22"/>
        </w:rPr>
        <w:t xml:space="preserve"> yemek seçimindeki en önemli etkenlerin sırasıyla; yemeğin lezzeti, yemeklerin kolay ulaşılabilir olması, fiyatına göre kaliteli bir yemek yemek, yiyeceğin sağlıklı olması, kişiyi iyi hissettirmesi, güzel kokması ve bireyi dinç tutması olarak belirtilmiştir. </w:t>
      </w:r>
      <w:r w:rsidR="00E168C3" w:rsidRPr="00274886">
        <w:rPr>
          <w:rFonts w:ascii="Times New Roman" w:eastAsia="Times New Roman" w:hAnsi="Times New Roman" w:cs="Times New Roman"/>
        </w:rPr>
        <w:t>Yazıt, Cinnioğlu ve Demirdelen (2017), çalışmalarında katılımc</w:t>
      </w:r>
      <w:r w:rsidR="0068208A">
        <w:rPr>
          <w:rFonts w:ascii="Times New Roman" w:eastAsia="Times New Roman" w:hAnsi="Times New Roman" w:cs="Times New Roman"/>
        </w:rPr>
        <w:t xml:space="preserve">ıları ürünlere yönelten algının, </w:t>
      </w:r>
      <w:r w:rsidR="00E168C3" w:rsidRPr="00274886">
        <w:rPr>
          <w:rFonts w:ascii="Times New Roman" w:eastAsia="Times New Roman" w:hAnsi="Times New Roman" w:cs="Times New Roman"/>
        </w:rPr>
        <w:t>yaşa ve fiyata göre değişiklikler gösterdiğini ifade etmişlerdir.</w:t>
      </w:r>
    </w:p>
    <w:p w14:paraId="2AC23922" w14:textId="7610415B" w:rsidR="006F40B0" w:rsidRPr="00274886" w:rsidRDefault="005F24FA" w:rsidP="00E043F6">
      <w:pPr>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2.3.2.3. </w:t>
      </w:r>
      <w:r w:rsidR="00B07C10" w:rsidRPr="00274886">
        <w:rPr>
          <w:rFonts w:ascii="Times New Roman" w:eastAsia="Times New Roman" w:hAnsi="Times New Roman" w:cs="Times New Roman"/>
          <w:b/>
          <w:i/>
          <w:sz w:val="24"/>
          <w:szCs w:val="24"/>
        </w:rPr>
        <w:t>Fiziksel</w:t>
      </w:r>
      <w:r w:rsidR="006F40B0" w:rsidRPr="00274886">
        <w:rPr>
          <w:rFonts w:ascii="Times New Roman" w:eastAsia="Times New Roman" w:hAnsi="Times New Roman" w:cs="Times New Roman"/>
          <w:b/>
          <w:i/>
          <w:sz w:val="24"/>
          <w:szCs w:val="24"/>
        </w:rPr>
        <w:t xml:space="preserve"> Faktörler</w:t>
      </w:r>
    </w:p>
    <w:p w14:paraId="033BD6D4" w14:textId="04E10392" w:rsidR="00AB1677" w:rsidRPr="00274886" w:rsidRDefault="00DB2337" w:rsidP="00E043F6">
      <w:pPr>
        <w:spacing w:before="120" w:after="120" w:line="276" w:lineRule="auto"/>
        <w:jc w:val="both"/>
        <w:rPr>
          <w:rFonts w:ascii="Times New Roman" w:hAnsi="Times New Roman" w:cs="Times New Roman"/>
        </w:rPr>
      </w:pPr>
      <w:r w:rsidRPr="00274886">
        <w:rPr>
          <w:rFonts w:ascii="Times New Roman" w:eastAsia="Times New Roman" w:hAnsi="Times New Roman" w:cs="Times New Roman"/>
        </w:rPr>
        <w:t xml:space="preserve">Restoranlarda oturma yeri seçiminde tüketicilerin, çevrenin estetik ve </w:t>
      </w:r>
      <w:proofErr w:type="gramStart"/>
      <w:r w:rsidRPr="00274886">
        <w:rPr>
          <w:rFonts w:ascii="Times New Roman" w:eastAsia="Times New Roman" w:hAnsi="Times New Roman" w:cs="Times New Roman"/>
        </w:rPr>
        <w:t>ambiyans</w:t>
      </w:r>
      <w:proofErr w:type="gramEnd"/>
      <w:r w:rsidRPr="00274886">
        <w:rPr>
          <w:rFonts w:ascii="Times New Roman" w:eastAsia="Times New Roman" w:hAnsi="Times New Roman" w:cs="Times New Roman"/>
        </w:rPr>
        <w:t xml:space="preserve"> algılarına etkileri mevcuttur. Misafirlerin, kişisel alandan duydukları memnuniyet artışı tüketicilerin ortama dair hem </w:t>
      </w:r>
      <w:proofErr w:type="gramStart"/>
      <w:r w:rsidRPr="00274886">
        <w:rPr>
          <w:rFonts w:ascii="Times New Roman" w:eastAsia="Times New Roman" w:hAnsi="Times New Roman" w:cs="Times New Roman"/>
        </w:rPr>
        <w:t>ambiyans</w:t>
      </w:r>
      <w:proofErr w:type="gramEnd"/>
      <w:r w:rsidRPr="00274886">
        <w:rPr>
          <w:rFonts w:ascii="Times New Roman" w:eastAsia="Times New Roman" w:hAnsi="Times New Roman" w:cs="Times New Roman"/>
        </w:rPr>
        <w:t xml:space="preserve"> hem de estetik algılarını yükseltmektedir (Mil, 2012:101).</w:t>
      </w:r>
      <w:r w:rsidR="0082300B" w:rsidRPr="00274886">
        <w:rPr>
          <w:rFonts w:ascii="Times New Roman" w:eastAsia="Times New Roman" w:hAnsi="Times New Roman" w:cs="Times New Roman"/>
        </w:rPr>
        <w:t xml:space="preserve"> İşletme başarısını arttırmak amacıyla hizmetin kalitesinde etkili olan atmosfer, </w:t>
      </w:r>
      <w:proofErr w:type="gramStart"/>
      <w:r w:rsidR="0082300B" w:rsidRPr="00274886">
        <w:rPr>
          <w:rFonts w:ascii="Times New Roman" w:eastAsia="Times New Roman" w:hAnsi="Times New Roman" w:cs="Times New Roman"/>
        </w:rPr>
        <w:t>ambiyans</w:t>
      </w:r>
      <w:proofErr w:type="gramEnd"/>
      <w:r w:rsidR="0082300B" w:rsidRPr="00274886">
        <w:rPr>
          <w:rFonts w:ascii="Times New Roman" w:eastAsia="Times New Roman" w:hAnsi="Times New Roman" w:cs="Times New Roman"/>
        </w:rPr>
        <w:t>, tüketici beklentileri, dış çevre, iş gören özellikleri, açık ve kapsamlı tasarlanmış menü, hijyen kuralları gibi temel konular titiz ve dikkatlice ele alınmalıdır. Temel konular ele alındığında müşteri memnuniyeti oluşacaktır (Badem ve Öztel, 2018).</w:t>
      </w:r>
      <w:r w:rsidR="00EE35E5" w:rsidRPr="00274886">
        <w:rPr>
          <w:rFonts w:ascii="Times New Roman" w:eastAsia="Times New Roman" w:hAnsi="Times New Roman" w:cs="Times New Roman"/>
        </w:rPr>
        <w:t xml:space="preserve"> Müşteriler, fiziksel ortamda mekânsal kalabalıktan rahatsız olduklarında bile lezzet ve algılanan değeri göz önünde tutarak söz konusu restorana dair olumlu davranışsal niyet besledikleri görülmüştür (Çakıcı ve İflazoğlu, 2019:494).</w:t>
      </w:r>
      <w:r w:rsidR="00BE2BF3">
        <w:rPr>
          <w:rFonts w:ascii="Times New Roman" w:eastAsia="Times New Roman" w:hAnsi="Times New Roman" w:cs="Times New Roman"/>
        </w:rPr>
        <w:t xml:space="preserve"> Tilekli </w:t>
      </w:r>
      <w:r w:rsidR="004F29EF" w:rsidRPr="00274886">
        <w:rPr>
          <w:rFonts w:ascii="Times New Roman" w:eastAsia="Times New Roman" w:hAnsi="Times New Roman" w:cs="Times New Roman"/>
        </w:rPr>
        <w:t>tarafından yapılan derlemede</w:t>
      </w:r>
      <w:r w:rsidR="00BE2BF3">
        <w:rPr>
          <w:rFonts w:ascii="Times New Roman" w:eastAsia="Times New Roman" w:hAnsi="Times New Roman" w:cs="Times New Roman"/>
        </w:rPr>
        <w:t>,</w:t>
      </w:r>
      <w:r w:rsidR="004F29EF" w:rsidRPr="00274886">
        <w:rPr>
          <w:rFonts w:ascii="Times New Roman" w:eastAsia="Times New Roman" w:hAnsi="Times New Roman" w:cs="Times New Roman"/>
        </w:rPr>
        <w:t xml:space="preserve"> tüketicinin restoran seçiminde etkili olan unsurların başlıca; dekor, atmosfer, yemeklerin iyi oluşu, kolay ulaşım ve servis hızı olduğu bildirilmiştir.</w:t>
      </w:r>
      <w:r w:rsidR="00BB0AE4" w:rsidRPr="00274886">
        <w:rPr>
          <w:rFonts w:ascii="Times New Roman" w:eastAsia="Times New Roman" w:hAnsi="Times New Roman" w:cs="Times New Roman"/>
        </w:rPr>
        <w:t xml:space="preserve"> </w:t>
      </w:r>
      <w:r w:rsidR="00BB0AE4" w:rsidRPr="00274886">
        <w:rPr>
          <w:rFonts w:ascii="Times New Roman" w:hAnsi="Times New Roman" w:cs="Times New Roman"/>
          <w:shd w:val="clear" w:color="auto" w:fill="FFFFFF"/>
        </w:rPr>
        <w:t xml:space="preserve">Fiziksel faktörlerin içinde yer alan mekân, iç dekorasyon, mimari tarz ve benzeri ögelere örnek olarak </w:t>
      </w:r>
      <w:r w:rsidR="00BB0AE4" w:rsidRPr="00274886">
        <w:rPr>
          <w:rFonts w:ascii="Times New Roman" w:hAnsi="Times New Roman" w:cs="Times New Roman"/>
        </w:rPr>
        <w:t>Ha ve Jang, (2010) tarafından yapılan çalışmaya göre; bir restorandan içeri girildiğinde göze çarpan ve hissedilen ilk şeyin restoranın atmosferi olduğundan bahsedilmektedir. Restoran atmosferi, restoran çalışanlarının görünüşü ve sayısı, diğer müşterilerin özellikleri, personelin yetkinliği, atmosferik unsurlar, menülerin şekli, rengi, içerikleri ve odak bölgeleri ilk etapta lezzet algısını etkileyen unsurlardandır (Liu ve Jang, 2009: 496). Ayrıca</w:t>
      </w:r>
      <w:r w:rsidR="00BB0AE4" w:rsidRPr="00274886">
        <w:rPr>
          <w:rFonts w:ascii="Times New Roman" w:hAnsi="Times New Roman" w:cs="Times New Roman"/>
          <w:shd w:val="clear" w:color="auto" w:fill="FFFFFF"/>
        </w:rPr>
        <w:t xml:space="preserve"> </w:t>
      </w:r>
      <w:r w:rsidR="00BB0AE4" w:rsidRPr="00274886">
        <w:rPr>
          <w:rFonts w:ascii="Times New Roman" w:hAnsi="Times New Roman" w:cs="Times New Roman"/>
        </w:rPr>
        <w:t>mekânın kalabalık olması ve müşteri yoğunluğu, kişiler tarafından ‘iyi bir restoran’ olarak algılanırken, mekânın boş olması bu durumun tam aksine bireylerde kötü bir intiba yaratmaktadır (Tse, Sin ve Yim, 2002).</w:t>
      </w:r>
    </w:p>
    <w:p w14:paraId="39AB45B3" w14:textId="206F4A2C" w:rsidR="00DA1AE1" w:rsidRPr="00274886" w:rsidRDefault="005F24FA" w:rsidP="00E043F6">
      <w:pPr>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2.3.2.4. </w:t>
      </w:r>
      <w:r w:rsidR="006F40B0" w:rsidRPr="00274886">
        <w:rPr>
          <w:rFonts w:ascii="Times New Roman" w:eastAsia="Times New Roman" w:hAnsi="Times New Roman" w:cs="Times New Roman"/>
          <w:b/>
          <w:i/>
          <w:sz w:val="24"/>
          <w:szCs w:val="24"/>
        </w:rPr>
        <w:t>Teknolojik Faktörler</w:t>
      </w:r>
    </w:p>
    <w:p w14:paraId="2FA7644F" w14:textId="486113A6" w:rsidR="0028663D" w:rsidRDefault="000D1516" w:rsidP="00F92E8B">
      <w:pPr>
        <w:spacing w:before="120" w:after="120" w:line="276" w:lineRule="auto"/>
        <w:jc w:val="both"/>
        <w:rPr>
          <w:rStyle w:val="Kpr"/>
          <w:rFonts w:ascii="Times New Roman" w:eastAsia="Times New Roman" w:hAnsi="Times New Roman" w:cs="Times New Roman"/>
        </w:rPr>
      </w:pPr>
      <w:r w:rsidRPr="00274886">
        <w:rPr>
          <w:rFonts w:ascii="Times New Roman" w:hAnsi="Times New Roman" w:cs="Times New Roman"/>
        </w:rPr>
        <w:t>Dünya üzerinde bulunan ve çoklu duyusal deneyim hizmeti sunan restoranlarda teknoloji</w:t>
      </w:r>
      <w:r w:rsidR="00575D4F">
        <w:rPr>
          <w:rFonts w:ascii="Times New Roman" w:hAnsi="Times New Roman" w:cs="Times New Roman"/>
        </w:rPr>
        <w:t>den yararlanıldığı bilinmektedir</w:t>
      </w:r>
      <w:r w:rsidRPr="00274886">
        <w:rPr>
          <w:rFonts w:ascii="Times New Roman" w:hAnsi="Times New Roman" w:cs="Times New Roman"/>
        </w:rPr>
        <w:t xml:space="preserve">. </w:t>
      </w:r>
      <w:r w:rsidR="00DB5321" w:rsidRPr="00274886">
        <w:rPr>
          <w:rFonts w:ascii="Times New Roman" w:hAnsi="Times New Roman" w:cs="Times New Roman"/>
        </w:rPr>
        <w:t>Teknolojik faktörlerin</w:t>
      </w:r>
      <w:r w:rsidR="0026739A">
        <w:rPr>
          <w:rFonts w:ascii="Times New Roman" w:hAnsi="Times New Roman" w:cs="Times New Roman"/>
        </w:rPr>
        <w:t>,</w:t>
      </w:r>
      <w:r w:rsidR="00DB5321" w:rsidRPr="00274886">
        <w:rPr>
          <w:rFonts w:ascii="Times New Roman" w:hAnsi="Times New Roman" w:cs="Times New Roman"/>
        </w:rPr>
        <w:t xml:space="preserve"> hem bireylerin dikkatini çektiği hem de yeme-içme davranışlarını etkilediği görülmektedir.</w:t>
      </w:r>
      <w:r w:rsidR="0016597D" w:rsidRPr="00274886">
        <w:rPr>
          <w:rFonts w:ascii="Times New Roman" w:hAnsi="Times New Roman" w:cs="Times New Roman"/>
        </w:rPr>
        <w:t xml:space="preserve"> Örneğin, </w:t>
      </w:r>
      <w:r w:rsidR="00584F76" w:rsidRPr="00274886">
        <w:rPr>
          <w:rFonts w:ascii="Times New Roman" w:hAnsi="Times New Roman" w:cs="Times New Roman"/>
        </w:rPr>
        <w:t>Londra’da bulunan The Fat Duck isimli restoran yemekleri okyanus dalgalarının seslerini çalan kulaklıklarla servis eden bir restorandır</w:t>
      </w:r>
      <w:r w:rsidR="00503A00">
        <w:rPr>
          <w:rFonts w:ascii="Times New Roman" w:hAnsi="Times New Roman" w:cs="Times New Roman"/>
        </w:rPr>
        <w:t>.</w:t>
      </w:r>
      <w:r w:rsidR="00584F76" w:rsidRPr="00274886">
        <w:rPr>
          <w:rFonts w:ascii="Times New Roman" w:hAnsi="Times New Roman" w:cs="Times New Roman"/>
        </w:rPr>
        <w:t xml:space="preserve"> </w:t>
      </w:r>
      <w:r w:rsidR="00186D7D" w:rsidRPr="00274886">
        <w:rPr>
          <w:rFonts w:ascii="Times New Roman" w:hAnsi="Times New Roman" w:cs="Times New Roman"/>
        </w:rPr>
        <w:t>Çin’in Şangay şehrinde bulunan tek masalı bir restoran olan Ultraviolet restoranda</w:t>
      </w:r>
      <w:r w:rsidR="0026739A">
        <w:rPr>
          <w:rFonts w:ascii="Times New Roman" w:hAnsi="Times New Roman" w:cs="Times New Roman"/>
        </w:rPr>
        <w:t>;</w:t>
      </w:r>
      <w:r w:rsidR="00186D7D" w:rsidRPr="00274886">
        <w:rPr>
          <w:rFonts w:ascii="Times New Roman" w:hAnsi="Times New Roman" w:cs="Times New Roman"/>
        </w:rPr>
        <w:t xml:space="preserve"> </w:t>
      </w:r>
      <w:proofErr w:type="gramStart"/>
      <w:r w:rsidR="00C64437" w:rsidRPr="00274886">
        <w:rPr>
          <w:rFonts w:ascii="Times New Roman" w:hAnsi="Times New Roman" w:cs="Times New Roman"/>
        </w:rPr>
        <w:t>projektörler</w:t>
      </w:r>
      <w:proofErr w:type="gramEnd"/>
      <w:r w:rsidR="00C64437" w:rsidRPr="00274886">
        <w:rPr>
          <w:rFonts w:ascii="Times New Roman" w:hAnsi="Times New Roman" w:cs="Times New Roman"/>
        </w:rPr>
        <w:t>, sahne ve UV aydınlatma, 360 derece duvar projeksiyonu gibi teknolojik ek</w:t>
      </w:r>
      <w:r w:rsidR="00503A00">
        <w:rPr>
          <w:rFonts w:ascii="Times New Roman" w:hAnsi="Times New Roman" w:cs="Times New Roman"/>
        </w:rPr>
        <w:t xml:space="preserve">ipmanlardan yararlanılmaktadır </w:t>
      </w:r>
      <w:r w:rsidR="00503A00" w:rsidRPr="00274886">
        <w:rPr>
          <w:rFonts w:ascii="Times New Roman" w:hAnsi="Times New Roman" w:cs="Times New Roman"/>
        </w:rPr>
        <w:t>(Wang, 2008).</w:t>
      </w:r>
    </w:p>
    <w:p w14:paraId="2C45D0D0" w14:textId="77777777" w:rsidR="0056586A" w:rsidRDefault="0056586A" w:rsidP="0056586A">
      <w:pPr>
        <w:spacing w:before="120" w:after="120" w:line="276" w:lineRule="auto"/>
        <w:ind w:firstLine="0"/>
        <w:jc w:val="both"/>
        <w:rPr>
          <w:rStyle w:val="Kpr"/>
          <w:rFonts w:ascii="Times New Roman" w:eastAsia="Times New Roman" w:hAnsi="Times New Roman" w:cs="Times New Roman"/>
        </w:rPr>
      </w:pPr>
    </w:p>
    <w:p w14:paraId="33CB0E90"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0FFA7D09"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179B8A21"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450ECEE2"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64238519"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41B5F77C"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7CE41CFF"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56395161"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6FF3E20F" w14:textId="77777777" w:rsidR="00451F70" w:rsidRDefault="00451F70" w:rsidP="0056586A">
      <w:pPr>
        <w:spacing w:before="120" w:after="120" w:line="276" w:lineRule="auto"/>
        <w:ind w:firstLine="0"/>
        <w:jc w:val="both"/>
        <w:rPr>
          <w:rStyle w:val="Kpr"/>
          <w:rFonts w:ascii="Times New Roman" w:eastAsia="Times New Roman" w:hAnsi="Times New Roman" w:cs="Times New Roman"/>
        </w:rPr>
      </w:pPr>
    </w:p>
    <w:p w14:paraId="231CE987" w14:textId="011EB2AD" w:rsidR="000D58D5" w:rsidRDefault="000D58D5" w:rsidP="000D58D5">
      <w:pPr>
        <w:spacing w:before="120" w:after="120" w:line="276" w:lineRule="auto"/>
        <w:ind w:firstLine="0"/>
        <w:jc w:val="both"/>
        <w:rPr>
          <w:rFonts w:ascii="Times New Roman" w:eastAsia="Times New Roman" w:hAnsi="Times New Roman" w:cs="Times New Roman"/>
          <w:bCs/>
          <w:sz w:val="20"/>
          <w:szCs w:val="20"/>
        </w:rPr>
      </w:pPr>
      <w:r>
        <w:rPr>
          <w:rFonts w:ascii="Times New Roman" w:eastAsia="Times New Roman" w:hAnsi="Times New Roman" w:cs="Times New Roman"/>
          <w:noProof/>
        </w:rPr>
        <w:lastRenderedPageBreak/>
        <mc:AlternateContent>
          <mc:Choice Requires="wps">
            <w:drawing>
              <wp:anchor distT="0" distB="0" distL="114300" distR="114300" simplePos="0" relativeHeight="251657728" behindDoc="0" locked="0" layoutInCell="1" allowOverlap="1" wp14:anchorId="30C891C8" wp14:editId="5D684117">
                <wp:simplePos x="0" y="0"/>
                <wp:positionH relativeFrom="column">
                  <wp:posOffset>1736962</wp:posOffset>
                </wp:positionH>
                <wp:positionV relativeFrom="paragraph">
                  <wp:posOffset>114462</wp:posOffset>
                </wp:positionV>
                <wp:extent cx="4320000" cy="4320000"/>
                <wp:effectExtent l="0" t="0" r="23495" b="23495"/>
                <wp:wrapNone/>
                <wp:docPr id="2" name="Akış Çizelgesi: Bağlayıcı 2"/>
                <wp:cNvGraphicFramePr/>
                <a:graphic xmlns:a="http://schemas.openxmlformats.org/drawingml/2006/main">
                  <a:graphicData uri="http://schemas.microsoft.com/office/word/2010/wordprocessingShape">
                    <wps:wsp>
                      <wps:cNvSpPr/>
                      <wps:spPr>
                        <a:xfrm>
                          <a:off x="0" y="0"/>
                          <a:ext cx="4320000" cy="4320000"/>
                        </a:xfrm>
                        <a:prstGeom prst="flowChartConnector">
                          <a:avLst/>
                        </a:prstGeom>
                        <a:noFill/>
                      </wps:spPr>
                      <wps:style>
                        <a:lnRef idx="2">
                          <a:schemeClr val="accent6"/>
                        </a:lnRef>
                        <a:fillRef idx="1">
                          <a:schemeClr val="lt1"/>
                        </a:fillRef>
                        <a:effectRef idx="0">
                          <a:schemeClr val="accent6"/>
                        </a:effectRef>
                        <a:fontRef idx="minor">
                          <a:schemeClr val="dk1"/>
                        </a:fontRef>
                      </wps:style>
                      <wps:txbx>
                        <w:txbxContent>
                          <w:p w14:paraId="4738B52E" w14:textId="312AF29B" w:rsidR="00484C87" w:rsidRDefault="00484C87" w:rsidP="00484C8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2" o:spid="_x0000_s1026" type="#_x0000_t120" style="position:absolute;left:0;text-align:left;margin-left:136.75pt;margin-top:9pt;width:340.15pt;height:34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" filled="f" strokecolor="#70ad47 [3209]" strokeweight="1pt">
                <v:stroke joinstyle="miter"/>
                <v:textbox>
                  <w:txbxContent>
                    <w:p w14:paraId="4738B52E" w14:textId="312AF29B" w:rsidR="00484C87" w:rsidRDefault="00484C87" w:rsidP="00484C87">
                      <w:pPr>
                        <w:jc w:val="center"/>
                      </w:pPr>
                      <w:r>
                        <w:t xml:space="preserve"> </w:t>
                      </w:r>
                    </w:p>
                  </w:txbxContent>
                </v:textbox>
              </v:shape>
            </w:pict>
          </mc:Fallback>
        </mc:AlternateContent>
      </w:r>
      <w:r w:rsidR="00D9272C">
        <w:rPr>
          <w:rFonts w:ascii="Times New Roman" w:eastAsia="Times New Roman" w:hAnsi="Times New Roman" w:cs="Times New Roman"/>
          <w:noProof/>
        </w:rPr>
        <mc:AlternateContent>
          <mc:Choice Requires="wps">
            <w:drawing>
              <wp:anchor distT="0" distB="0" distL="114300" distR="114300" simplePos="0" relativeHeight="251654656" behindDoc="0" locked="0" layoutInCell="1" allowOverlap="1" wp14:anchorId="3EFCA7EC" wp14:editId="4A8D2A08">
                <wp:simplePos x="0" y="0"/>
                <wp:positionH relativeFrom="column">
                  <wp:posOffset>-503290</wp:posOffset>
                </wp:positionH>
                <wp:positionV relativeFrom="paragraph">
                  <wp:posOffset>132892</wp:posOffset>
                </wp:positionV>
                <wp:extent cx="4320000" cy="4320000"/>
                <wp:effectExtent l="0" t="0" r="23495" b="23495"/>
                <wp:wrapNone/>
                <wp:docPr id="1" name="Akış Çizelgesi: Bağlayıcı 1"/>
                <wp:cNvGraphicFramePr/>
                <a:graphic xmlns:a="http://schemas.openxmlformats.org/drawingml/2006/main">
                  <a:graphicData uri="http://schemas.microsoft.com/office/word/2010/wordprocessingShape">
                    <wps:wsp>
                      <wps:cNvSpPr/>
                      <wps:spPr>
                        <a:xfrm>
                          <a:off x="0" y="0"/>
                          <a:ext cx="4320000" cy="4320000"/>
                        </a:xfrm>
                        <a:prstGeom prst="flowChartConnector">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6F59" id="Akış Çizelgesi: Bağlayıcı 1" o:spid="_x0000_s1026" type="#_x0000_t120" style="position:absolute;margin-left:-39.65pt;margin-top:10.45pt;width:340.15pt;height:34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" filled="f" strokecolor="#70ad47 [3209]" strokeweight="1pt">
                <v:stroke joinstyle="miter"/>
              </v:shape>
            </w:pict>
          </mc:Fallback>
        </mc:AlternateContent>
      </w:r>
    </w:p>
    <w:p w14:paraId="01CABF3D" w14:textId="77777777" w:rsidR="000D58D5" w:rsidRDefault="000D58D5" w:rsidP="000D58D5">
      <w:pPr>
        <w:spacing w:before="120" w:after="120" w:line="276" w:lineRule="auto"/>
        <w:ind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p w14:paraId="25588B24" w14:textId="77777777" w:rsidR="00071367" w:rsidRDefault="000D58D5" w:rsidP="000D58D5">
      <w:pPr>
        <w:spacing w:after="0" w:line="240" w:lineRule="auto"/>
        <w:ind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p w14:paraId="1BD7B858" w14:textId="77777777" w:rsidR="00071367" w:rsidRDefault="00071367" w:rsidP="000D58D5">
      <w:pPr>
        <w:spacing w:after="0" w:line="240" w:lineRule="auto"/>
        <w:ind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p>
    <w:p w14:paraId="22032E42" w14:textId="77F37DCA" w:rsidR="00D9272C" w:rsidRPr="00071367" w:rsidRDefault="00071367" w:rsidP="000A7C80">
      <w:pPr>
        <w:spacing w:after="0" w:line="240" w:lineRule="auto"/>
        <w:ind w:firstLine="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00192EBB" w:rsidRPr="00192EBB">
        <w:rPr>
          <w:rFonts w:ascii="Times New Roman" w:eastAsia="Times New Roman" w:hAnsi="Times New Roman" w:cs="Times New Roman"/>
          <w:b/>
          <w:bCs/>
        </w:rPr>
        <w:t>Uzaktan Etkileyen</w:t>
      </w:r>
      <w:r w:rsidR="00F125FC" w:rsidRPr="00192EBB">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F125FC" w:rsidRPr="00192EBB">
        <w:rPr>
          <w:rFonts w:ascii="Times New Roman" w:eastAsia="Times New Roman" w:hAnsi="Times New Roman" w:cs="Times New Roman"/>
          <w:b/>
          <w:bCs/>
        </w:rPr>
        <w:t xml:space="preserve">  </w:t>
      </w:r>
      <w:r w:rsidR="000D024D">
        <w:rPr>
          <w:rFonts w:ascii="Times New Roman" w:eastAsia="Times New Roman" w:hAnsi="Times New Roman" w:cs="Times New Roman"/>
          <w:b/>
          <w:bCs/>
        </w:rPr>
        <w:t xml:space="preserve"> </w:t>
      </w:r>
      <w:r w:rsidR="00F125FC" w:rsidRPr="00192EBB">
        <w:rPr>
          <w:rFonts w:ascii="Times New Roman" w:eastAsia="Times New Roman" w:hAnsi="Times New Roman" w:cs="Times New Roman"/>
          <w:b/>
          <w:bCs/>
        </w:rPr>
        <w:t xml:space="preserve">  </w:t>
      </w:r>
      <w:r w:rsidR="00484C87">
        <w:rPr>
          <w:rFonts w:ascii="Times New Roman" w:eastAsia="Times New Roman" w:hAnsi="Times New Roman" w:cs="Times New Roman"/>
          <w:b/>
          <w:bCs/>
        </w:rPr>
        <w:t xml:space="preserve">  </w:t>
      </w:r>
      <w:r w:rsidR="00F125FC" w:rsidRPr="00192EBB">
        <w:rPr>
          <w:rFonts w:ascii="Times New Roman" w:eastAsia="Times New Roman" w:hAnsi="Times New Roman" w:cs="Times New Roman"/>
          <w:b/>
          <w:bCs/>
        </w:rPr>
        <w:t>D</w:t>
      </w:r>
      <w:r w:rsidR="00192EBB" w:rsidRPr="00192EBB">
        <w:rPr>
          <w:rFonts w:ascii="Times New Roman" w:eastAsia="Times New Roman" w:hAnsi="Times New Roman" w:cs="Times New Roman"/>
          <w:b/>
          <w:bCs/>
        </w:rPr>
        <w:t>uyusal</w:t>
      </w:r>
      <w:r w:rsidR="00F125FC" w:rsidRPr="00192EBB">
        <w:rPr>
          <w:rFonts w:ascii="Times New Roman" w:eastAsia="Times New Roman" w:hAnsi="Times New Roman" w:cs="Times New Roman"/>
          <w:b/>
          <w:bCs/>
        </w:rPr>
        <w:t xml:space="preserve"> </w:t>
      </w:r>
      <w:r w:rsidR="00B8291F">
        <w:rPr>
          <w:rFonts w:ascii="Times New Roman" w:eastAsia="Times New Roman" w:hAnsi="Times New Roman" w:cs="Times New Roman"/>
          <w:b/>
          <w:bCs/>
        </w:rPr>
        <w:t xml:space="preserve">                   Yakından Etkileyen</w:t>
      </w:r>
    </w:p>
    <w:p w14:paraId="30E3B6C1" w14:textId="2C658C5D" w:rsidR="00D9272C" w:rsidRPr="00192EBB" w:rsidRDefault="00F125FC" w:rsidP="000A7C80">
      <w:pPr>
        <w:spacing w:after="0" w:line="240" w:lineRule="auto"/>
        <w:ind w:firstLine="0"/>
        <w:jc w:val="both"/>
        <w:rPr>
          <w:rFonts w:ascii="Times New Roman" w:eastAsia="Times New Roman" w:hAnsi="Times New Roman" w:cs="Times New Roman"/>
          <w:b/>
          <w:bCs/>
        </w:rPr>
      </w:pPr>
      <w:r w:rsidRPr="00192EBB">
        <w:rPr>
          <w:rFonts w:ascii="Times New Roman" w:eastAsia="Times New Roman" w:hAnsi="Times New Roman" w:cs="Times New Roman"/>
          <w:b/>
          <w:bCs/>
        </w:rPr>
        <w:t xml:space="preserve">                    </w:t>
      </w:r>
      <w:r w:rsidR="00071367">
        <w:rPr>
          <w:rFonts w:ascii="Times New Roman" w:eastAsia="Times New Roman" w:hAnsi="Times New Roman" w:cs="Times New Roman"/>
          <w:b/>
          <w:bCs/>
        </w:rPr>
        <w:t xml:space="preserve"> </w:t>
      </w:r>
      <w:r w:rsidRPr="00192EBB">
        <w:rPr>
          <w:rFonts w:ascii="Times New Roman" w:eastAsia="Times New Roman" w:hAnsi="Times New Roman" w:cs="Times New Roman"/>
          <w:b/>
          <w:bCs/>
        </w:rPr>
        <w:t xml:space="preserve">   </w:t>
      </w:r>
      <w:r w:rsidR="00192EBB">
        <w:rPr>
          <w:rFonts w:ascii="Times New Roman" w:eastAsia="Times New Roman" w:hAnsi="Times New Roman" w:cs="Times New Roman"/>
          <w:b/>
          <w:bCs/>
        </w:rPr>
        <w:t>Faktörler</w:t>
      </w:r>
      <w:r w:rsidRPr="00192EBB">
        <w:rPr>
          <w:rFonts w:ascii="Times New Roman" w:eastAsia="Times New Roman" w:hAnsi="Times New Roman" w:cs="Times New Roman"/>
          <w:b/>
          <w:bCs/>
        </w:rPr>
        <w:t xml:space="preserve">                      </w:t>
      </w:r>
      <w:r w:rsidR="00484C87">
        <w:rPr>
          <w:rFonts w:ascii="Times New Roman" w:eastAsia="Times New Roman" w:hAnsi="Times New Roman" w:cs="Times New Roman"/>
          <w:b/>
          <w:bCs/>
        </w:rPr>
        <w:t xml:space="preserve">  </w:t>
      </w:r>
      <w:r w:rsidR="00071367">
        <w:rPr>
          <w:rFonts w:ascii="Times New Roman" w:eastAsia="Times New Roman" w:hAnsi="Times New Roman" w:cs="Times New Roman"/>
          <w:b/>
          <w:bCs/>
        </w:rPr>
        <w:t xml:space="preserve">   </w:t>
      </w:r>
      <w:r w:rsidR="00484C87">
        <w:rPr>
          <w:rFonts w:ascii="Times New Roman" w:eastAsia="Times New Roman" w:hAnsi="Times New Roman" w:cs="Times New Roman"/>
          <w:b/>
          <w:bCs/>
        </w:rPr>
        <w:t xml:space="preserve">    </w:t>
      </w:r>
      <w:r w:rsidRPr="00192EBB">
        <w:rPr>
          <w:rFonts w:ascii="Times New Roman" w:eastAsia="Times New Roman" w:hAnsi="Times New Roman" w:cs="Times New Roman"/>
          <w:b/>
          <w:bCs/>
        </w:rPr>
        <w:t>Faktörler</w:t>
      </w:r>
      <w:r w:rsidR="00B8291F">
        <w:rPr>
          <w:rFonts w:ascii="Times New Roman" w:eastAsia="Times New Roman" w:hAnsi="Times New Roman" w:cs="Times New Roman"/>
          <w:b/>
          <w:bCs/>
        </w:rPr>
        <w:t xml:space="preserve">                     </w:t>
      </w:r>
      <w:r w:rsidR="00071367">
        <w:rPr>
          <w:rFonts w:ascii="Times New Roman" w:eastAsia="Times New Roman" w:hAnsi="Times New Roman" w:cs="Times New Roman"/>
          <w:b/>
          <w:bCs/>
        </w:rPr>
        <w:t xml:space="preserve">   </w:t>
      </w:r>
      <w:r w:rsidR="00B8291F">
        <w:rPr>
          <w:rFonts w:ascii="Times New Roman" w:eastAsia="Times New Roman" w:hAnsi="Times New Roman" w:cs="Times New Roman"/>
          <w:b/>
          <w:bCs/>
        </w:rPr>
        <w:t xml:space="preserve">     Faktörler</w:t>
      </w:r>
    </w:p>
    <w:p w14:paraId="7742539E" w14:textId="6F8304A1" w:rsidR="00D9272C" w:rsidRDefault="00F125FC" w:rsidP="000A7C80">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192EBB">
        <w:rPr>
          <w:rFonts w:ascii="Times New Roman" w:eastAsia="Times New Roman" w:hAnsi="Times New Roman" w:cs="Times New Roman"/>
        </w:rPr>
        <w:t>Sosyal Faktörler</w:t>
      </w: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8291F">
        <w:rPr>
          <w:rFonts w:ascii="Times New Roman" w:eastAsia="Times New Roman" w:hAnsi="Times New Roman" w:cs="Times New Roman"/>
        </w:rPr>
        <w:t xml:space="preserve">  </w:t>
      </w:r>
      <w:r w:rsidR="00484C87">
        <w:rPr>
          <w:rFonts w:ascii="Times New Roman" w:eastAsia="Times New Roman" w:hAnsi="Times New Roman" w:cs="Times New Roman"/>
        </w:rPr>
        <w:t xml:space="preserve">        </w:t>
      </w:r>
      <w:r w:rsidR="00192EBB">
        <w:rPr>
          <w:rFonts w:ascii="Times New Roman" w:eastAsia="Times New Roman" w:hAnsi="Times New Roman" w:cs="Times New Roman"/>
        </w:rPr>
        <w:t>Tat</w:t>
      </w:r>
      <w:r w:rsidR="00B8291F">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B8291F">
        <w:rPr>
          <w:rFonts w:ascii="Times New Roman" w:eastAsia="Times New Roman" w:hAnsi="Times New Roman" w:cs="Times New Roman"/>
        </w:rPr>
        <w:t xml:space="preserve">      Sağlık</w:t>
      </w:r>
    </w:p>
    <w:p w14:paraId="7200185C" w14:textId="1DC815D7" w:rsidR="00D9272C" w:rsidRDefault="00192EBB" w:rsidP="000A7C80">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 xml:space="preserve">Ekonomik                    </w:t>
      </w:r>
      <w:r w:rsidR="00484C8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Koku</w:t>
      </w:r>
      <w:r w:rsidR="00B8291F">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B8291F">
        <w:rPr>
          <w:rFonts w:ascii="Times New Roman" w:eastAsia="Times New Roman" w:hAnsi="Times New Roman" w:cs="Times New Roman"/>
        </w:rPr>
        <w:t xml:space="preserve">Psikolojik  </w:t>
      </w:r>
    </w:p>
    <w:p w14:paraId="683617AB" w14:textId="3626AA60" w:rsidR="00D9272C" w:rsidRDefault="00192EBB" w:rsidP="000A7C80">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F</w:t>
      </w:r>
      <w:r w:rsidR="00B8291F">
        <w:rPr>
          <w:rFonts w:ascii="Times New Roman" w:eastAsia="Times New Roman" w:hAnsi="Times New Roman" w:cs="Times New Roman"/>
        </w:rPr>
        <w:t>iziksel</w:t>
      </w:r>
      <w:r>
        <w:rPr>
          <w:rFonts w:ascii="Times New Roman" w:eastAsia="Times New Roman" w:hAnsi="Times New Roman" w:cs="Times New Roman"/>
        </w:rPr>
        <w:t xml:space="preserve">         </w:t>
      </w:r>
      <w:r w:rsidR="00B8291F">
        <w:rPr>
          <w:rFonts w:ascii="Times New Roman" w:eastAsia="Times New Roman" w:hAnsi="Times New Roman" w:cs="Times New Roman"/>
        </w:rPr>
        <w:t xml:space="preserve">                 </w:t>
      </w:r>
      <w:r w:rsidR="00484C87">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56586A">
        <w:rPr>
          <w:rFonts w:ascii="Times New Roman" w:eastAsia="Times New Roman" w:hAnsi="Times New Roman" w:cs="Times New Roman"/>
        </w:rPr>
        <w:t xml:space="preserve"> Görme</w:t>
      </w:r>
      <w:r w:rsidR="00B8291F">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B8291F">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B8291F">
        <w:rPr>
          <w:rFonts w:ascii="Times New Roman" w:eastAsia="Times New Roman" w:hAnsi="Times New Roman" w:cs="Times New Roman"/>
        </w:rPr>
        <w:t xml:space="preserve">Deneyim            </w:t>
      </w:r>
    </w:p>
    <w:p w14:paraId="1A8BBC69" w14:textId="6AB5A4E4" w:rsidR="00D9272C" w:rsidRDefault="00B8291F" w:rsidP="000A7C80">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 xml:space="preserve">Teknolojik        </w:t>
      </w:r>
      <w:r w:rsidR="000D024D">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0D024D">
        <w:rPr>
          <w:rFonts w:ascii="Times New Roman" w:eastAsia="Times New Roman" w:hAnsi="Times New Roman" w:cs="Times New Roman"/>
        </w:rPr>
        <w:t>İş</w:t>
      </w:r>
      <w:r w:rsidR="000D58D5">
        <w:rPr>
          <w:rFonts w:ascii="Times New Roman" w:eastAsia="Times New Roman" w:hAnsi="Times New Roman" w:cs="Times New Roman"/>
        </w:rPr>
        <w:t>itme</w:t>
      </w:r>
    </w:p>
    <w:p w14:paraId="40084A76" w14:textId="029B4552" w:rsidR="00F125FC" w:rsidRDefault="000D024D" w:rsidP="000A7C80">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2848" behindDoc="0" locked="0" layoutInCell="1" allowOverlap="1" wp14:anchorId="62D8F882" wp14:editId="43EA544E">
                <wp:simplePos x="0" y="0"/>
                <wp:positionH relativeFrom="column">
                  <wp:posOffset>710284</wp:posOffset>
                </wp:positionH>
                <wp:positionV relativeFrom="paragraph">
                  <wp:posOffset>295571</wp:posOffset>
                </wp:positionV>
                <wp:extent cx="4320000" cy="4320000"/>
                <wp:effectExtent l="0" t="0" r="23495" b="23495"/>
                <wp:wrapNone/>
                <wp:docPr id="3" name="Akış Çizelgesi: Bağlayıcı 3"/>
                <wp:cNvGraphicFramePr/>
                <a:graphic xmlns:a="http://schemas.openxmlformats.org/drawingml/2006/main">
                  <a:graphicData uri="http://schemas.microsoft.com/office/word/2010/wordprocessingShape">
                    <wps:wsp>
                      <wps:cNvSpPr/>
                      <wps:spPr>
                        <a:xfrm>
                          <a:off x="0" y="0"/>
                          <a:ext cx="4320000" cy="4320000"/>
                        </a:xfrm>
                        <a:prstGeom prst="flowChartConnector">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F73FF79" id="Akış Çizelgesi: Bağlayıcı 3" o:spid="_x0000_s1026" type="#_x0000_t120" style="position:absolute;margin-left:55.95pt;margin-top:23.25pt;width:340.15pt;height:34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" filled="f" strokecolor="#70ad47 [3209]" strokeweight="1pt">
                <v:stroke joinstyle="miter"/>
              </v:shape>
            </w:pict>
          </mc:Fallback>
        </mc:AlternateContent>
      </w:r>
      <w:r w:rsidR="00CB2131">
        <w:rPr>
          <w:rFonts w:ascii="Times New Roman" w:eastAsia="Times New Roman" w:hAnsi="Times New Roman" w:cs="Times New Roman"/>
        </w:rPr>
        <w:t xml:space="preserve">                    </w:t>
      </w:r>
      <w:r w:rsidR="00F125FC">
        <w:rPr>
          <w:rFonts w:ascii="Times New Roman" w:eastAsia="Times New Roman" w:hAnsi="Times New Roman" w:cs="Times New Roman"/>
        </w:rPr>
        <w:t xml:space="preserve">      </w:t>
      </w:r>
      <w:r w:rsidR="000D58D5">
        <w:rPr>
          <w:rFonts w:ascii="Times New Roman" w:eastAsia="Times New Roman" w:hAnsi="Times New Roman" w:cs="Times New Roman"/>
        </w:rPr>
        <w:t xml:space="preserve">                                                 </w:t>
      </w:r>
      <w:r w:rsidR="00071367">
        <w:rPr>
          <w:rFonts w:ascii="Times New Roman" w:eastAsia="Times New Roman" w:hAnsi="Times New Roman" w:cs="Times New Roman"/>
        </w:rPr>
        <w:t>Dokunma</w:t>
      </w:r>
      <w:r w:rsidR="000D58D5">
        <w:rPr>
          <w:rFonts w:ascii="Times New Roman" w:eastAsia="Times New Roman" w:hAnsi="Times New Roman" w:cs="Times New Roman"/>
        </w:rPr>
        <w:t xml:space="preserve">         </w:t>
      </w:r>
    </w:p>
    <w:p w14:paraId="437612B0" w14:textId="2C145833" w:rsidR="00B8291F" w:rsidRDefault="00F125FC" w:rsidP="00F125FC">
      <w:pPr>
        <w:spacing w:after="0" w:line="240"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p>
    <w:p w14:paraId="5BF859CD" w14:textId="77777777" w:rsidR="00B8291F" w:rsidRDefault="00B8291F" w:rsidP="00F125FC">
      <w:pPr>
        <w:spacing w:after="0" w:line="240" w:lineRule="auto"/>
        <w:ind w:firstLine="0"/>
        <w:jc w:val="both"/>
        <w:rPr>
          <w:rFonts w:ascii="Times New Roman" w:eastAsia="Times New Roman" w:hAnsi="Times New Roman" w:cs="Times New Roman"/>
        </w:rPr>
      </w:pPr>
    </w:p>
    <w:p w14:paraId="5100EF3E" w14:textId="69148C3B" w:rsidR="00484C87" w:rsidRDefault="00484C87" w:rsidP="00F125FC">
      <w:pPr>
        <w:spacing w:after="0" w:line="240" w:lineRule="auto"/>
        <w:ind w:firstLine="0"/>
        <w:jc w:val="both"/>
        <w:rPr>
          <w:rFonts w:ascii="Times New Roman" w:eastAsia="Times New Roman" w:hAnsi="Times New Roman" w:cs="Times New Roman"/>
          <w:b/>
          <w:bCs/>
        </w:rPr>
      </w:pPr>
    </w:p>
    <w:p w14:paraId="7102117F" w14:textId="77777777" w:rsidR="000D58D5" w:rsidRDefault="00484C87" w:rsidP="00F125FC">
      <w:pPr>
        <w:spacing w:after="0" w:line="240" w:lineRule="auto"/>
        <w:ind w:firstLine="0"/>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733FED74" w14:textId="77777777" w:rsidR="00071367" w:rsidRDefault="000D58D5" w:rsidP="00F125FC">
      <w:pPr>
        <w:spacing w:after="0" w:line="240" w:lineRule="auto"/>
        <w:ind w:firstLine="0"/>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738F47C2" w14:textId="011C5377" w:rsidR="00D9272C" w:rsidRPr="00F125FC" w:rsidRDefault="00071367" w:rsidP="00F125FC">
      <w:pPr>
        <w:spacing w:after="0" w:line="240" w:lineRule="auto"/>
        <w:ind w:firstLine="0"/>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484C87">
        <w:rPr>
          <w:rFonts w:ascii="Times New Roman" w:eastAsia="Times New Roman" w:hAnsi="Times New Roman" w:cs="Times New Roman"/>
          <w:b/>
          <w:bCs/>
        </w:rPr>
        <w:t xml:space="preserve">Duyusal                     </w:t>
      </w:r>
      <w:r w:rsidR="00CB2131" w:rsidRPr="00F125FC">
        <w:rPr>
          <w:rFonts w:ascii="Times New Roman" w:eastAsia="Times New Roman" w:hAnsi="Times New Roman" w:cs="Times New Roman"/>
          <w:b/>
          <w:bCs/>
        </w:rPr>
        <w:t>LEZZET</w:t>
      </w:r>
      <w:r w:rsidR="00F125FC" w:rsidRPr="00F125FC">
        <w:rPr>
          <w:rFonts w:ascii="Times New Roman" w:eastAsia="Times New Roman" w:hAnsi="Times New Roman" w:cs="Times New Roman"/>
          <w:b/>
          <w:bCs/>
        </w:rPr>
        <w:t xml:space="preserve"> </w:t>
      </w:r>
      <w:r w:rsidR="00B8291F">
        <w:rPr>
          <w:rFonts w:ascii="Times New Roman" w:eastAsia="Times New Roman" w:hAnsi="Times New Roman" w:cs="Times New Roman"/>
          <w:b/>
          <w:bCs/>
        </w:rPr>
        <w:t xml:space="preserve">  </w:t>
      </w:r>
      <w:r w:rsidR="00F125FC" w:rsidRPr="00F125FC">
        <w:rPr>
          <w:rFonts w:ascii="Times New Roman" w:eastAsia="Times New Roman" w:hAnsi="Times New Roman" w:cs="Times New Roman"/>
          <w:b/>
          <w:bCs/>
        </w:rPr>
        <w:t xml:space="preserve">            </w:t>
      </w:r>
      <w:r w:rsidR="00484C87">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F125FC" w:rsidRPr="00F125FC">
        <w:rPr>
          <w:rFonts w:ascii="Times New Roman" w:eastAsia="Times New Roman" w:hAnsi="Times New Roman" w:cs="Times New Roman"/>
          <w:b/>
          <w:bCs/>
        </w:rPr>
        <w:t xml:space="preserve">Duyusal </w:t>
      </w:r>
    </w:p>
    <w:p w14:paraId="7C07F113" w14:textId="30AA8EBF" w:rsidR="00484C87" w:rsidRDefault="00CB2131" w:rsidP="00F125FC">
      <w:pPr>
        <w:spacing w:after="0" w:line="240" w:lineRule="auto"/>
        <w:ind w:firstLine="0"/>
        <w:jc w:val="both"/>
        <w:rPr>
          <w:rFonts w:ascii="Times New Roman" w:eastAsia="Times New Roman" w:hAnsi="Times New Roman" w:cs="Times New Roman"/>
          <w:b/>
          <w:bCs/>
        </w:rPr>
      </w:pPr>
      <w:r w:rsidRPr="00F125FC">
        <w:rPr>
          <w:rFonts w:ascii="Times New Roman" w:eastAsia="Times New Roman" w:hAnsi="Times New Roman" w:cs="Times New Roman"/>
          <w:b/>
          <w:bCs/>
        </w:rPr>
        <w:t xml:space="preserve">                                    </w:t>
      </w:r>
      <w:r w:rsidR="00F125FC" w:rsidRPr="00F125FC">
        <w:rPr>
          <w:rFonts w:ascii="Times New Roman" w:eastAsia="Times New Roman" w:hAnsi="Times New Roman" w:cs="Times New Roman"/>
          <w:b/>
          <w:bCs/>
        </w:rPr>
        <w:t>Faktörler</w:t>
      </w:r>
      <w:r w:rsidR="00484C87">
        <w:rPr>
          <w:rFonts w:ascii="Times New Roman" w:eastAsia="Times New Roman" w:hAnsi="Times New Roman" w:cs="Times New Roman"/>
          <w:b/>
          <w:bCs/>
        </w:rPr>
        <w:t xml:space="preserve">                                                        </w:t>
      </w:r>
      <w:r w:rsidR="00071367">
        <w:rPr>
          <w:rFonts w:ascii="Times New Roman" w:eastAsia="Times New Roman" w:hAnsi="Times New Roman" w:cs="Times New Roman"/>
          <w:b/>
          <w:bCs/>
        </w:rPr>
        <w:t xml:space="preserve">  </w:t>
      </w:r>
      <w:r w:rsidR="00484C87">
        <w:rPr>
          <w:rFonts w:ascii="Times New Roman" w:eastAsia="Times New Roman" w:hAnsi="Times New Roman" w:cs="Times New Roman"/>
          <w:b/>
          <w:bCs/>
        </w:rPr>
        <w:t>Faktörler</w:t>
      </w:r>
    </w:p>
    <w:p w14:paraId="6F1654A3" w14:textId="035E0286" w:rsidR="000D58D5" w:rsidRDefault="00484C87" w:rsidP="00F125FC">
      <w:pPr>
        <w:spacing w:after="0" w:line="240" w:lineRule="auto"/>
        <w:ind w:firstLine="0"/>
        <w:jc w:val="both"/>
        <w:rPr>
          <w:rFonts w:ascii="Times New Roman" w:eastAsia="Times New Roman" w:hAnsi="Times New Roman" w:cs="Times New Roman"/>
        </w:rPr>
      </w:pPr>
      <w:r w:rsidRPr="00484C87">
        <w:rPr>
          <w:rFonts w:ascii="Times New Roman" w:eastAsia="Times New Roman" w:hAnsi="Times New Roman" w:cs="Times New Roman"/>
        </w:rPr>
        <w:t xml:space="preserve">                                       Tat</w:t>
      </w: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Tat</w:t>
      </w:r>
      <w:r>
        <w:rPr>
          <w:rFonts w:ascii="Times New Roman" w:eastAsia="Times New Roman" w:hAnsi="Times New Roman" w:cs="Times New Roman"/>
        </w:rPr>
        <w:t xml:space="preserve">                                                       </w:t>
      </w:r>
    </w:p>
    <w:p w14:paraId="30EBD1A7" w14:textId="489387A0" w:rsidR="00D9272C" w:rsidRPr="00484C87" w:rsidRDefault="00484C87" w:rsidP="00F125FC">
      <w:pPr>
        <w:spacing w:after="0" w:line="240" w:lineRule="auto"/>
        <w:ind w:firstLine="0"/>
        <w:jc w:val="both"/>
        <w:rPr>
          <w:rFonts w:ascii="Times New Roman" w:eastAsia="Times New Roman" w:hAnsi="Times New Roman" w:cs="Times New Roman"/>
        </w:rPr>
      </w:pPr>
      <w:r w:rsidRPr="00484C87">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Pr="00484C87">
        <w:rPr>
          <w:rFonts w:ascii="Times New Roman" w:eastAsia="Times New Roman" w:hAnsi="Times New Roman" w:cs="Times New Roman"/>
        </w:rPr>
        <w:t xml:space="preserve"> Koku</w:t>
      </w:r>
      <w:r w:rsidR="00F125FC" w:rsidRPr="00484C87">
        <w:rPr>
          <w:rFonts w:ascii="Times New Roman" w:eastAsia="Times New Roman" w:hAnsi="Times New Roman" w:cs="Times New Roman"/>
        </w:rPr>
        <w:t xml:space="preserve">                    </w:t>
      </w:r>
      <w:r w:rsidR="00B8291F" w:rsidRPr="00484C87">
        <w:rPr>
          <w:rFonts w:ascii="Times New Roman" w:eastAsia="Times New Roman" w:hAnsi="Times New Roman" w:cs="Times New Roman"/>
        </w:rPr>
        <w:t xml:space="preserve">  </w:t>
      </w:r>
      <w:r w:rsidR="00F125FC" w:rsidRPr="00484C87">
        <w:rPr>
          <w:rFonts w:ascii="Times New Roman" w:eastAsia="Times New Roman" w:hAnsi="Times New Roman" w:cs="Times New Roman"/>
        </w:rPr>
        <w:t xml:space="preserve">         </w:t>
      </w:r>
      <w:r w:rsidR="00B8291F" w:rsidRPr="00484C87">
        <w:rPr>
          <w:rFonts w:ascii="Times New Roman" w:eastAsia="Times New Roman" w:hAnsi="Times New Roman" w:cs="Times New Roman"/>
        </w:rPr>
        <w:t xml:space="preserve">  </w:t>
      </w:r>
      <w:r w:rsidR="00F125FC" w:rsidRPr="00484C87">
        <w:rPr>
          <w:rFonts w:ascii="Times New Roman" w:eastAsia="Times New Roman" w:hAnsi="Times New Roman" w:cs="Times New Roman"/>
        </w:rPr>
        <w:t xml:space="preserve">         </w:t>
      </w:r>
      <w:r w:rsidR="00192EBB" w:rsidRPr="00484C87">
        <w:rPr>
          <w:rFonts w:ascii="Times New Roman" w:eastAsia="Times New Roman" w:hAnsi="Times New Roman" w:cs="Times New Roman"/>
        </w:rPr>
        <w:t xml:space="preserve">  </w:t>
      </w:r>
      <w:r w:rsidRPr="00484C87">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Pr="00484C87">
        <w:rPr>
          <w:rFonts w:ascii="Times New Roman" w:eastAsia="Times New Roman" w:hAnsi="Times New Roman" w:cs="Times New Roman"/>
        </w:rPr>
        <w:t>Koku</w:t>
      </w:r>
    </w:p>
    <w:p w14:paraId="078B71EE" w14:textId="5EC6E0C3" w:rsidR="00D9272C" w:rsidRDefault="00CB2131" w:rsidP="00F125FC">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192EBB">
        <w:rPr>
          <w:rFonts w:ascii="Times New Roman" w:eastAsia="Times New Roman" w:hAnsi="Times New Roman" w:cs="Times New Roman"/>
        </w:rPr>
        <w:t>Görme</w:t>
      </w:r>
      <w:r w:rsidR="00F125FC">
        <w:rPr>
          <w:rFonts w:ascii="Times New Roman" w:eastAsia="Times New Roman" w:hAnsi="Times New Roman" w:cs="Times New Roman"/>
        </w:rPr>
        <w:t xml:space="preserve">                                                </w:t>
      </w:r>
      <w:r w:rsidR="00484C87">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484C87">
        <w:rPr>
          <w:rFonts w:ascii="Times New Roman" w:eastAsia="Times New Roman" w:hAnsi="Times New Roman" w:cs="Times New Roman"/>
        </w:rPr>
        <w:t>Görme</w:t>
      </w:r>
    </w:p>
    <w:p w14:paraId="271D87D9" w14:textId="36FD134B" w:rsidR="00484C87" w:rsidRDefault="00F125FC" w:rsidP="00F125FC">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192EBB">
        <w:rPr>
          <w:rFonts w:ascii="Times New Roman" w:eastAsia="Times New Roman" w:hAnsi="Times New Roman" w:cs="Times New Roman"/>
        </w:rPr>
        <w:t>İşitme</w:t>
      </w:r>
      <w:r>
        <w:rPr>
          <w:rFonts w:ascii="Times New Roman" w:eastAsia="Times New Roman" w:hAnsi="Times New Roman" w:cs="Times New Roman"/>
        </w:rPr>
        <w:t xml:space="preserve"> </w:t>
      </w:r>
      <w:r w:rsidR="00484C87">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sidR="00484C87">
        <w:rPr>
          <w:rFonts w:ascii="Times New Roman" w:eastAsia="Times New Roman" w:hAnsi="Times New Roman" w:cs="Times New Roman"/>
        </w:rPr>
        <w:t>İşitme</w:t>
      </w:r>
    </w:p>
    <w:p w14:paraId="5759AC48" w14:textId="25D9E835" w:rsidR="00D9272C" w:rsidRDefault="00484C87" w:rsidP="00F125FC">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Dokunma</w:t>
      </w:r>
      <w:r w:rsidR="00F125F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Dokunma</w:t>
      </w:r>
    </w:p>
    <w:p w14:paraId="6D5AF69C" w14:textId="2BD2F6D8" w:rsidR="00F125FC" w:rsidRDefault="00F125FC" w:rsidP="00F125FC">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p>
    <w:p w14:paraId="1359600F" w14:textId="77777777" w:rsidR="00D9272C" w:rsidRDefault="00D9272C" w:rsidP="009B07DF">
      <w:pPr>
        <w:spacing w:before="120" w:after="120" w:line="276" w:lineRule="auto"/>
        <w:ind w:firstLine="0"/>
        <w:jc w:val="both"/>
        <w:rPr>
          <w:rFonts w:ascii="Times New Roman" w:eastAsia="Times New Roman" w:hAnsi="Times New Roman" w:cs="Times New Roman"/>
        </w:rPr>
      </w:pPr>
    </w:p>
    <w:p w14:paraId="096FA70F" w14:textId="77777777" w:rsidR="00071367" w:rsidRDefault="00B8291F" w:rsidP="00B8291F">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484C87">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78485538" w14:textId="1306E6D3" w:rsidR="00D9272C" w:rsidRPr="00B8291F" w:rsidRDefault="00071367" w:rsidP="00B8291F">
      <w:pPr>
        <w:spacing w:after="0" w:line="276" w:lineRule="auto"/>
        <w:ind w:firstLine="0"/>
        <w:jc w:val="both"/>
        <w:rPr>
          <w:rFonts w:ascii="Times New Roman" w:eastAsia="Times New Roman" w:hAnsi="Times New Roman" w:cs="Times New Roman"/>
          <w:b/>
          <w:bCs/>
        </w:rPr>
      </w:pPr>
      <w:r>
        <w:rPr>
          <w:rFonts w:ascii="Times New Roman" w:eastAsia="Times New Roman" w:hAnsi="Times New Roman" w:cs="Times New Roman"/>
        </w:rPr>
        <w:t xml:space="preserve">                                                              </w:t>
      </w:r>
      <w:r w:rsidR="00B8291F">
        <w:rPr>
          <w:rFonts w:ascii="Times New Roman" w:eastAsia="Times New Roman" w:hAnsi="Times New Roman" w:cs="Times New Roman"/>
        </w:rPr>
        <w:t xml:space="preserve"> </w:t>
      </w:r>
      <w:r w:rsidR="00B8291F" w:rsidRPr="00B8291F">
        <w:rPr>
          <w:rFonts w:ascii="Times New Roman" w:eastAsia="Times New Roman" w:hAnsi="Times New Roman" w:cs="Times New Roman"/>
          <w:b/>
          <w:bCs/>
        </w:rPr>
        <w:t>Demografik Faktörler</w:t>
      </w:r>
    </w:p>
    <w:p w14:paraId="5F429516" w14:textId="2FB9DE11" w:rsidR="00D9272C" w:rsidRDefault="00B8291F" w:rsidP="00B8291F">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Yaş  </w:t>
      </w:r>
    </w:p>
    <w:p w14:paraId="78621669" w14:textId="4F60AB0E" w:rsidR="00D9272C" w:rsidRDefault="00B8291F" w:rsidP="00B8291F">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Cinsiyet   </w:t>
      </w:r>
    </w:p>
    <w:p w14:paraId="133D884A" w14:textId="5105E00C" w:rsidR="00D9272C" w:rsidRDefault="00B8291F" w:rsidP="00B8291F">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Meslek                    </w:t>
      </w:r>
    </w:p>
    <w:p w14:paraId="7D02531D" w14:textId="154D6226" w:rsidR="00D9272C" w:rsidRDefault="00B8291F" w:rsidP="00B8291F">
      <w:pPr>
        <w:spacing w:after="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                                                                         </w:t>
      </w:r>
      <w:r w:rsidR="00071367">
        <w:rPr>
          <w:rFonts w:ascii="Times New Roman" w:eastAsia="Times New Roman" w:hAnsi="Times New Roman" w:cs="Times New Roman"/>
        </w:rPr>
        <w:t xml:space="preserve"> </w:t>
      </w:r>
      <w:r>
        <w:rPr>
          <w:rFonts w:ascii="Times New Roman" w:eastAsia="Times New Roman" w:hAnsi="Times New Roman" w:cs="Times New Roman"/>
        </w:rPr>
        <w:t xml:space="preserve">Eğitim Durumu             </w:t>
      </w:r>
    </w:p>
    <w:p w14:paraId="4EF3A395" w14:textId="77777777" w:rsidR="00D9272C" w:rsidRDefault="00D9272C" w:rsidP="009B07DF">
      <w:pPr>
        <w:spacing w:before="120" w:after="120" w:line="276" w:lineRule="auto"/>
        <w:ind w:firstLine="0"/>
        <w:jc w:val="both"/>
        <w:rPr>
          <w:rFonts w:ascii="Times New Roman" w:eastAsia="Times New Roman" w:hAnsi="Times New Roman" w:cs="Times New Roman"/>
        </w:rPr>
      </w:pPr>
    </w:p>
    <w:p w14:paraId="37ADB20B" w14:textId="0D687BEE" w:rsidR="004507B6" w:rsidRDefault="004507B6" w:rsidP="009B07DF">
      <w:pPr>
        <w:spacing w:before="120" w:after="120" w:line="276" w:lineRule="auto"/>
        <w:ind w:firstLine="0"/>
        <w:jc w:val="both"/>
        <w:rPr>
          <w:rFonts w:ascii="Times New Roman" w:eastAsia="Times New Roman" w:hAnsi="Times New Roman" w:cs="Times New Roman"/>
        </w:rPr>
      </w:pPr>
    </w:p>
    <w:p w14:paraId="57116609" w14:textId="77777777" w:rsidR="0056586A" w:rsidRDefault="0056586A" w:rsidP="009B07DF">
      <w:pPr>
        <w:spacing w:before="120" w:after="120" w:line="276" w:lineRule="auto"/>
        <w:ind w:firstLine="0"/>
        <w:jc w:val="both"/>
        <w:rPr>
          <w:rFonts w:ascii="Times New Roman" w:eastAsia="Times New Roman" w:hAnsi="Times New Roman" w:cs="Times New Roman"/>
          <w:sz w:val="20"/>
          <w:szCs w:val="20"/>
        </w:rPr>
      </w:pPr>
    </w:p>
    <w:p w14:paraId="7C670E0F" w14:textId="335ECDFE" w:rsidR="0056586A" w:rsidRPr="0056586A" w:rsidRDefault="0056586A" w:rsidP="009B07DF">
      <w:pPr>
        <w:spacing w:before="120" w:after="120" w:line="276" w:lineRule="auto"/>
        <w:ind w:firstLine="0"/>
        <w:jc w:val="both"/>
        <w:rPr>
          <w:rFonts w:ascii="Times New Roman" w:eastAsia="Times New Roman" w:hAnsi="Times New Roman" w:cs="Times New Roman"/>
          <w:sz w:val="20"/>
          <w:szCs w:val="20"/>
        </w:rPr>
      </w:pPr>
      <w:r w:rsidRPr="0056586A">
        <w:rPr>
          <w:rFonts w:ascii="Times New Roman" w:eastAsia="Times New Roman" w:hAnsi="Times New Roman" w:cs="Times New Roman"/>
          <w:b/>
          <w:bCs/>
          <w:sz w:val="20"/>
          <w:szCs w:val="20"/>
        </w:rPr>
        <w:t>Tablo 2:</w:t>
      </w:r>
      <w:r w:rsidRPr="0056586A">
        <w:rPr>
          <w:rFonts w:ascii="Times New Roman" w:eastAsia="Times New Roman" w:hAnsi="Times New Roman" w:cs="Times New Roman"/>
          <w:sz w:val="20"/>
          <w:szCs w:val="20"/>
        </w:rPr>
        <w:t xml:space="preserve"> Bireylerin Yeme İçme Faaliyetlerini Etkileyen Faktörler</w:t>
      </w:r>
    </w:p>
    <w:p w14:paraId="2C43C384" w14:textId="77777777" w:rsidR="00E3558E" w:rsidRDefault="00E3558E" w:rsidP="009B07DF">
      <w:pPr>
        <w:spacing w:before="120" w:after="120" w:line="276" w:lineRule="auto"/>
        <w:ind w:firstLine="0"/>
        <w:jc w:val="both"/>
        <w:rPr>
          <w:rFonts w:ascii="Times New Roman" w:eastAsia="Times New Roman" w:hAnsi="Times New Roman" w:cs="Times New Roman"/>
        </w:rPr>
      </w:pPr>
    </w:p>
    <w:p w14:paraId="773E3CC8" w14:textId="4C1AE18D" w:rsidR="009B07DF" w:rsidRDefault="004A16BA" w:rsidP="009B07DF">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Yukarıdaki </w:t>
      </w:r>
      <w:bookmarkStart w:id="15" w:name="OLE_LINK17"/>
      <w:r w:rsidRPr="00274886">
        <w:rPr>
          <w:rFonts w:ascii="Times New Roman" w:eastAsia="Times New Roman" w:hAnsi="Times New Roman" w:cs="Times New Roman"/>
        </w:rPr>
        <w:t>açıklamalar d</w:t>
      </w:r>
      <w:r w:rsidR="00464155">
        <w:rPr>
          <w:rFonts w:ascii="Times New Roman" w:eastAsia="Times New Roman" w:hAnsi="Times New Roman" w:cs="Times New Roman"/>
        </w:rPr>
        <w:t xml:space="preserve">oğrultusunda bir tablo ortaya konulmuş </w:t>
      </w:r>
      <w:r w:rsidRPr="00274886">
        <w:rPr>
          <w:rFonts w:ascii="Times New Roman" w:eastAsia="Times New Roman" w:hAnsi="Times New Roman" w:cs="Times New Roman"/>
        </w:rPr>
        <w:t xml:space="preserve">ve yapılan </w:t>
      </w:r>
      <w:proofErr w:type="gramStart"/>
      <w:r w:rsidR="00464155">
        <w:rPr>
          <w:rFonts w:ascii="Times New Roman" w:eastAsia="Times New Roman" w:hAnsi="Times New Roman" w:cs="Times New Roman"/>
        </w:rPr>
        <w:t>literatür</w:t>
      </w:r>
      <w:proofErr w:type="gramEnd"/>
      <w:r w:rsidR="00464155">
        <w:rPr>
          <w:rFonts w:ascii="Times New Roman" w:eastAsia="Times New Roman" w:hAnsi="Times New Roman" w:cs="Times New Roman"/>
        </w:rPr>
        <w:t xml:space="preserve"> taramasından yola çıkılarak farklı çalışmalardan çıkan bazı sonuçlar tablo aracılığı ile bir araya toplanmıştır. </w:t>
      </w:r>
      <w:r w:rsidRPr="00274886">
        <w:rPr>
          <w:rFonts w:ascii="Times New Roman" w:eastAsia="Times New Roman" w:hAnsi="Times New Roman" w:cs="Times New Roman"/>
        </w:rPr>
        <w:t xml:space="preserve">Farklı yazarlar tarafından yapılan çalışmalarda bu </w:t>
      </w:r>
      <w:r w:rsidR="00464155">
        <w:rPr>
          <w:rFonts w:ascii="Times New Roman" w:eastAsia="Times New Roman" w:hAnsi="Times New Roman" w:cs="Times New Roman"/>
        </w:rPr>
        <w:t xml:space="preserve">tablodaki bilgileri </w:t>
      </w:r>
      <w:r w:rsidRPr="00274886">
        <w:rPr>
          <w:rFonts w:ascii="Times New Roman" w:eastAsia="Times New Roman" w:hAnsi="Times New Roman" w:cs="Times New Roman"/>
        </w:rPr>
        <w:t>teyit eder niteliktedir.</w:t>
      </w:r>
      <w:bookmarkEnd w:id="15"/>
    </w:p>
    <w:p w14:paraId="06DCE4C9" w14:textId="496071D6" w:rsidR="006A7CFD" w:rsidRDefault="00350C9D" w:rsidP="009B07DF">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Bu tabloda</w:t>
      </w:r>
      <w:r w:rsidR="009B07DF" w:rsidRPr="009B07DF">
        <w:rPr>
          <w:rFonts w:ascii="Times New Roman" w:eastAsia="Times New Roman" w:hAnsi="Times New Roman" w:cs="Times New Roman"/>
        </w:rPr>
        <w:t xml:space="preserve"> nörogastronomi kavramıyla birlikte, bu kavrama bağlı olarak insanların yeme içme davranışlarını etkileyen faktörler ve beş duyunun (görme, işitme, dokunma, koklama, tatma) lezzet algısıyla ilişkisi araştırılmıştır. Duyuların yanında çeşitli faktörlerin de lezzet algısını etkilediği gör</w:t>
      </w:r>
      <w:r>
        <w:rPr>
          <w:rFonts w:ascii="Times New Roman" w:eastAsia="Times New Roman" w:hAnsi="Times New Roman" w:cs="Times New Roman"/>
        </w:rPr>
        <w:t>ülmüş ve bu çerçevede bir sınıflandırmaya gidilmiştir</w:t>
      </w:r>
      <w:r w:rsidR="009B07DF" w:rsidRPr="009B07DF">
        <w:rPr>
          <w:rFonts w:ascii="Times New Roman" w:eastAsia="Times New Roman" w:hAnsi="Times New Roman" w:cs="Times New Roman"/>
        </w:rPr>
        <w:t>.</w:t>
      </w:r>
      <w:r w:rsidR="009B07DF">
        <w:rPr>
          <w:rFonts w:ascii="Times New Roman" w:eastAsia="Times New Roman" w:hAnsi="Times New Roman" w:cs="Times New Roman"/>
        </w:rPr>
        <w:t xml:space="preserve"> </w:t>
      </w:r>
      <w:r w:rsidR="009B07DF" w:rsidRPr="009B07DF">
        <w:rPr>
          <w:rFonts w:ascii="Times New Roman" w:eastAsia="Times New Roman" w:hAnsi="Times New Roman" w:cs="Times New Roman"/>
        </w:rPr>
        <w:t xml:space="preserve">Bu kapsamda </w:t>
      </w:r>
      <w:proofErr w:type="gramStart"/>
      <w:r w:rsidR="009B07DF" w:rsidRPr="009B07DF">
        <w:rPr>
          <w:rFonts w:ascii="Times New Roman" w:eastAsia="Times New Roman" w:hAnsi="Times New Roman" w:cs="Times New Roman"/>
        </w:rPr>
        <w:t>literatürde</w:t>
      </w:r>
      <w:proofErr w:type="gramEnd"/>
      <w:r w:rsidR="009B07DF" w:rsidRPr="009B07DF">
        <w:rPr>
          <w:rFonts w:ascii="Times New Roman" w:eastAsia="Times New Roman" w:hAnsi="Times New Roman" w:cs="Times New Roman"/>
        </w:rPr>
        <w:t xml:space="preserve"> yapılmış çalışmalara bakıldığında en çok görme ve işitme duyusuyla ilgili çalışmaların yapıldığı saptanmıştır. </w:t>
      </w:r>
      <w:r w:rsidR="009B07DF" w:rsidRPr="009B07DF">
        <w:rPr>
          <w:rFonts w:ascii="Times New Roman" w:eastAsia="Times New Roman" w:hAnsi="Times New Roman" w:cs="Times New Roman"/>
        </w:rPr>
        <w:lastRenderedPageBreak/>
        <w:t xml:space="preserve">Ancak beş duyuyla ilgili </w:t>
      </w:r>
      <w:proofErr w:type="gramStart"/>
      <w:r w:rsidR="009B07DF" w:rsidRPr="009B07DF">
        <w:rPr>
          <w:rFonts w:ascii="Times New Roman" w:eastAsia="Times New Roman" w:hAnsi="Times New Roman" w:cs="Times New Roman"/>
        </w:rPr>
        <w:t>literatürde</w:t>
      </w:r>
      <w:proofErr w:type="gramEnd"/>
      <w:r w:rsidR="009B07DF" w:rsidRPr="009B07DF">
        <w:rPr>
          <w:rFonts w:ascii="Times New Roman" w:eastAsia="Times New Roman" w:hAnsi="Times New Roman" w:cs="Times New Roman"/>
        </w:rPr>
        <w:t xml:space="preserve"> az sayıda çalışma bulunduğundan bu araştırmada bütün duyu organlarının ele alınması hedeflenmiştir.</w:t>
      </w:r>
    </w:p>
    <w:p w14:paraId="7BE5DB0D" w14:textId="27884F0C" w:rsidR="009B07DF" w:rsidRDefault="009B07DF" w:rsidP="009B07DF">
      <w:pPr>
        <w:spacing w:before="120" w:after="120" w:line="276" w:lineRule="auto"/>
        <w:ind w:firstLine="0"/>
        <w:jc w:val="both"/>
        <w:rPr>
          <w:rFonts w:ascii="Times New Roman" w:eastAsia="Times New Roman" w:hAnsi="Times New Roman" w:cs="Times New Roman"/>
        </w:rPr>
      </w:pPr>
      <w:r w:rsidRPr="009B07DF">
        <w:rPr>
          <w:rFonts w:ascii="Times New Roman" w:eastAsia="Times New Roman" w:hAnsi="Times New Roman" w:cs="Times New Roman"/>
        </w:rPr>
        <w:t>İnsanların</w:t>
      </w:r>
      <w:r w:rsidR="00A97614">
        <w:rPr>
          <w:rFonts w:ascii="Times New Roman" w:eastAsia="Times New Roman" w:hAnsi="Times New Roman" w:cs="Times New Roman"/>
        </w:rPr>
        <w:t>,</w:t>
      </w:r>
      <w:r w:rsidRPr="009B07DF">
        <w:rPr>
          <w:rFonts w:ascii="Times New Roman" w:eastAsia="Times New Roman" w:hAnsi="Times New Roman" w:cs="Times New Roman"/>
        </w:rPr>
        <w:t xml:space="preserve"> lezzet algısını etkileyen </w:t>
      </w:r>
      <w:r w:rsidR="00E75319">
        <w:rPr>
          <w:rFonts w:ascii="Times New Roman" w:eastAsia="Times New Roman" w:hAnsi="Times New Roman" w:cs="Times New Roman"/>
        </w:rPr>
        <w:t xml:space="preserve">çeşitli </w:t>
      </w:r>
      <w:r w:rsidRPr="009B07DF">
        <w:rPr>
          <w:rFonts w:ascii="Times New Roman" w:eastAsia="Times New Roman" w:hAnsi="Times New Roman" w:cs="Times New Roman"/>
        </w:rPr>
        <w:t>faktörlerin bulunduğu ilk çağlardan beri bilinmektedir. Bu alanda daha önceden beri süregelen araştırmalar olsa da Shepherd’ın ilk olarak 2006 yılındaki nörogastronomi tanımıyla yeni bir kavram oluşmuştur. Bireylerin içinde bulunduğu ruhsal ya da fizyolojik durumlar da yeme-içme faaliyetlerine ve lezzet algısına etki etmektedir. Bu yüzden lezzet algısını etkileyen faktörlerin sadece nörogastronomi alanı ile sınırlandırılamayacağı görülmüş ve bu yönde bir derleme yapılmıştır.</w:t>
      </w:r>
      <w:r>
        <w:rPr>
          <w:rFonts w:ascii="Times New Roman" w:eastAsia="Times New Roman" w:hAnsi="Times New Roman" w:cs="Times New Roman"/>
        </w:rPr>
        <w:t xml:space="preserve"> </w:t>
      </w:r>
      <w:r w:rsidRPr="009B07DF">
        <w:rPr>
          <w:rFonts w:ascii="Times New Roman" w:eastAsia="Times New Roman" w:hAnsi="Times New Roman" w:cs="Times New Roman"/>
        </w:rPr>
        <w:t xml:space="preserve">Mevcut </w:t>
      </w:r>
      <w:proofErr w:type="gramStart"/>
      <w:r w:rsidRPr="009B07DF">
        <w:rPr>
          <w:rFonts w:ascii="Times New Roman" w:eastAsia="Times New Roman" w:hAnsi="Times New Roman" w:cs="Times New Roman"/>
        </w:rPr>
        <w:t>literatür</w:t>
      </w:r>
      <w:proofErr w:type="gramEnd"/>
      <w:r w:rsidRPr="009B07DF">
        <w:rPr>
          <w:rFonts w:ascii="Times New Roman" w:eastAsia="Times New Roman" w:hAnsi="Times New Roman" w:cs="Times New Roman"/>
        </w:rPr>
        <w:t xml:space="preserve"> çalışmalarından ulaşılan bilgiler doğrultusunda insanların</w:t>
      </w:r>
      <w:r w:rsidR="00E75319">
        <w:rPr>
          <w:rFonts w:ascii="Times New Roman" w:eastAsia="Times New Roman" w:hAnsi="Times New Roman" w:cs="Times New Roman"/>
        </w:rPr>
        <w:t>,</w:t>
      </w:r>
      <w:r w:rsidRPr="009B07DF">
        <w:rPr>
          <w:rFonts w:ascii="Times New Roman" w:eastAsia="Times New Roman" w:hAnsi="Times New Roman" w:cs="Times New Roman"/>
        </w:rPr>
        <w:t xml:space="preserve"> yemek seçimlerini etkileyen noktalar belirlenmiştir. Yeme-içme</w:t>
      </w:r>
      <w:r>
        <w:rPr>
          <w:rFonts w:ascii="Times New Roman" w:eastAsia="Times New Roman" w:hAnsi="Times New Roman" w:cs="Times New Roman"/>
        </w:rPr>
        <w:t xml:space="preserve"> tercihlerini temel olarak duyu</w:t>
      </w:r>
      <w:r w:rsidRPr="009B07DF">
        <w:rPr>
          <w:rFonts w:ascii="Times New Roman" w:eastAsia="Times New Roman" w:hAnsi="Times New Roman" w:cs="Times New Roman"/>
        </w:rPr>
        <w:t>sal faktörlerin, bunlar dışında yakından ve uzaktan etkileyen faktörlerin etkilediği görülmüştür. Steptoe vd. (1995) tarafından yapılan çalışmaya göre beslenmeyi tetikleyen 9 ayrı hususa değinilmiştir. Bunlar sırasıyla; sağlı</w:t>
      </w:r>
      <w:r>
        <w:rPr>
          <w:rFonts w:ascii="Times New Roman" w:eastAsia="Times New Roman" w:hAnsi="Times New Roman" w:cs="Times New Roman"/>
        </w:rPr>
        <w:t>k, ruh hali, kolay ulaşım, duyu</w:t>
      </w:r>
      <w:r w:rsidRPr="009B07DF">
        <w:rPr>
          <w:rFonts w:ascii="Times New Roman" w:eastAsia="Times New Roman" w:hAnsi="Times New Roman" w:cs="Times New Roman"/>
        </w:rPr>
        <w:t>sal nitelikler, yiyeceğin natürel içeriğe sahip olması, fiyat, kilo kontrolü, alışkanlık ve ahlaki endişeler olarak belirtilmiştir.</w:t>
      </w:r>
    </w:p>
    <w:p w14:paraId="77DA4C7C" w14:textId="66AE88A0" w:rsidR="00C40072" w:rsidRDefault="00CC38BF" w:rsidP="009B07DF">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Tabloda da</w:t>
      </w:r>
      <w:r w:rsidR="00C40072">
        <w:rPr>
          <w:rFonts w:ascii="Times New Roman" w:eastAsia="Times New Roman" w:hAnsi="Times New Roman" w:cs="Times New Roman"/>
        </w:rPr>
        <w:t xml:space="preserve"> gösterildiği gibi merkezde lezzet faktörü bulunmaktadır. Duyusal ve demografik faktörler</w:t>
      </w:r>
      <w:r>
        <w:rPr>
          <w:rFonts w:ascii="Times New Roman" w:eastAsia="Times New Roman" w:hAnsi="Times New Roman" w:cs="Times New Roman"/>
        </w:rPr>
        <w:t>,</w:t>
      </w:r>
      <w:r w:rsidR="00C40072">
        <w:rPr>
          <w:rFonts w:ascii="Times New Roman" w:eastAsia="Times New Roman" w:hAnsi="Times New Roman" w:cs="Times New Roman"/>
        </w:rPr>
        <w:t xml:space="preserve"> lezzet etmenini doğrudan etkilemektedir. Bunlar dışında bulunan diğer faktörler ise daha önce bu kapsamda yapılmış diğer çalışmalar incelenerek uzaktan ve yakında</w:t>
      </w:r>
      <w:r w:rsidR="0030524D">
        <w:rPr>
          <w:rFonts w:ascii="Times New Roman" w:eastAsia="Times New Roman" w:hAnsi="Times New Roman" w:cs="Times New Roman"/>
        </w:rPr>
        <w:t>n</w:t>
      </w:r>
      <w:r w:rsidR="00C40072">
        <w:rPr>
          <w:rFonts w:ascii="Times New Roman" w:eastAsia="Times New Roman" w:hAnsi="Times New Roman" w:cs="Times New Roman"/>
        </w:rPr>
        <w:t xml:space="preserve"> etkileyen faktörler olarak iki gruba ayrılmıştır. </w:t>
      </w:r>
      <w:r w:rsidR="00C40072" w:rsidRPr="00C40072">
        <w:rPr>
          <w:rFonts w:ascii="Times New Roman" w:eastAsia="Times New Roman" w:hAnsi="Times New Roman" w:cs="Times New Roman"/>
        </w:rPr>
        <w:t>Lezzetin ortaya çıkmasında birinci derecede duyusal faktörler önemliyken, yakından etkileyen faktörler ikinci derece, uzaktan etkileyen faktörler üçüncü derecede önemlidir. Ayrıca hepsi belirli derecelerde lezzet algısını etkilemektedir ve bu etkinin gücü göreceli olarak değişmektedir.</w:t>
      </w:r>
    </w:p>
    <w:p w14:paraId="481105D7" w14:textId="0D3EE00A" w:rsidR="003A3966" w:rsidRDefault="003A3966" w:rsidP="009B07DF">
      <w:pPr>
        <w:spacing w:before="120" w:after="120" w:line="276" w:lineRule="auto"/>
        <w:ind w:firstLine="0"/>
        <w:jc w:val="both"/>
        <w:rPr>
          <w:rFonts w:ascii="Times New Roman" w:eastAsia="Times New Roman" w:hAnsi="Times New Roman" w:cs="Times New Roman"/>
        </w:rPr>
      </w:pPr>
      <w:r w:rsidRPr="003A3966">
        <w:rPr>
          <w:rFonts w:ascii="Times New Roman" w:eastAsia="Times New Roman" w:hAnsi="Times New Roman" w:cs="Times New Roman"/>
        </w:rPr>
        <w:t>Duyusal faktörler</w:t>
      </w:r>
      <w:r w:rsidR="00CC38BF">
        <w:rPr>
          <w:rFonts w:ascii="Times New Roman" w:eastAsia="Times New Roman" w:hAnsi="Times New Roman" w:cs="Times New Roman"/>
        </w:rPr>
        <w:t>,</w:t>
      </w:r>
      <w:r w:rsidRPr="003A3966">
        <w:rPr>
          <w:rFonts w:ascii="Times New Roman" w:eastAsia="Times New Roman" w:hAnsi="Times New Roman" w:cs="Times New Roman"/>
        </w:rPr>
        <w:t xml:space="preserve"> temel olarak etkilemektedir fakat yakından ve uzaktan etkileyen faktörlerde etkilediği için nörogastronomi bağlamında mutlaka dikkate </w:t>
      </w:r>
      <w:r w:rsidR="00F03BF4">
        <w:rPr>
          <w:rFonts w:ascii="Times New Roman" w:eastAsia="Times New Roman" w:hAnsi="Times New Roman" w:cs="Times New Roman"/>
        </w:rPr>
        <w:t xml:space="preserve">alınması gerekmektedir. Ortaya konulan tablo </w:t>
      </w:r>
      <w:r w:rsidRPr="003A3966">
        <w:rPr>
          <w:rFonts w:ascii="Times New Roman" w:eastAsia="Times New Roman" w:hAnsi="Times New Roman" w:cs="Times New Roman"/>
        </w:rPr>
        <w:t>bu dur</w:t>
      </w:r>
      <w:r w:rsidR="00C118EC">
        <w:rPr>
          <w:rFonts w:ascii="Times New Roman" w:eastAsia="Times New Roman" w:hAnsi="Times New Roman" w:cs="Times New Roman"/>
        </w:rPr>
        <w:t>umu doğrular niteliktedir</w:t>
      </w:r>
      <w:r w:rsidRPr="003A3966">
        <w:rPr>
          <w:rFonts w:ascii="Times New Roman" w:eastAsia="Times New Roman" w:hAnsi="Times New Roman" w:cs="Times New Roman"/>
        </w:rPr>
        <w:t>. Bu çalışmada bireylerin</w:t>
      </w:r>
      <w:r w:rsidR="00D2656C">
        <w:rPr>
          <w:rFonts w:ascii="Times New Roman" w:eastAsia="Times New Roman" w:hAnsi="Times New Roman" w:cs="Times New Roman"/>
        </w:rPr>
        <w:t>,</w:t>
      </w:r>
      <w:r w:rsidRPr="003A3966">
        <w:rPr>
          <w:rFonts w:ascii="Times New Roman" w:eastAsia="Times New Roman" w:hAnsi="Times New Roman" w:cs="Times New Roman"/>
        </w:rPr>
        <w:t xml:space="preserve"> yeme içme faaliyetlerini etkileyen faktörlerin yeni olmadığı ve çok eski çağlardan beri var o</w:t>
      </w:r>
      <w:r w:rsidR="00284D29">
        <w:rPr>
          <w:rFonts w:ascii="Times New Roman" w:eastAsia="Times New Roman" w:hAnsi="Times New Roman" w:cs="Times New Roman"/>
        </w:rPr>
        <w:t>lduğu tespit edilmiştir</w:t>
      </w:r>
      <w:r w:rsidRPr="003A3966">
        <w:rPr>
          <w:rFonts w:ascii="Times New Roman" w:eastAsia="Times New Roman" w:hAnsi="Times New Roman" w:cs="Times New Roman"/>
        </w:rPr>
        <w:t>. Bunların</w:t>
      </w:r>
      <w:r w:rsidR="00DB08F0">
        <w:rPr>
          <w:rFonts w:ascii="Times New Roman" w:eastAsia="Times New Roman" w:hAnsi="Times New Roman" w:cs="Times New Roman"/>
        </w:rPr>
        <w:t>,</w:t>
      </w:r>
      <w:r w:rsidRPr="003A3966">
        <w:rPr>
          <w:rFonts w:ascii="Times New Roman" w:eastAsia="Times New Roman" w:hAnsi="Times New Roman" w:cs="Times New Roman"/>
        </w:rPr>
        <w:t xml:space="preserve"> temel olarak duyusal faktörlerden etkilendiğini ancak uzaktan ve yakından etkileyen faktörlerin de etkili olduğu yapılan çalışmalar ile ortaya konmuştur.</w:t>
      </w:r>
    </w:p>
    <w:p w14:paraId="1DD85A83" w14:textId="77777777" w:rsidR="008E2750" w:rsidRDefault="008E2750" w:rsidP="008E2750">
      <w:pPr>
        <w:spacing w:before="120" w:after="120" w:line="276" w:lineRule="auto"/>
        <w:ind w:firstLine="0"/>
        <w:jc w:val="both"/>
        <w:rPr>
          <w:rFonts w:ascii="Times New Roman" w:eastAsia="Times New Roman" w:hAnsi="Times New Roman" w:cs="Times New Roman"/>
        </w:rPr>
      </w:pPr>
    </w:p>
    <w:p w14:paraId="33A3906A" w14:textId="1355167D" w:rsidR="009B07DF" w:rsidRDefault="008E2750" w:rsidP="008E2750">
      <w:pPr>
        <w:spacing w:before="120" w:after="120" w:line="276" w:lineRule="auto"/>
        <w:ind w:firstLine="0"/>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  </w:t>
      </w:r>
      <w:r w:rsidR="00B63B44" w:rsidRPr="00274886">
        <w:rPr>
          <w:rFonts w:ascii="Times New Roman" w:eastAsia="Times New Roman" w:hAnsi="Times New Roman" w:cs="Times New Roman"/>
          <w:b/>
          <w:sz w:val="24"/>
          <w:szCs w:val="24"/>
        </w:rPr>
        <w:t>SONUÇ</w:t>
      </w:r>
      <w:r w:rsidR="009B07DF">
        <w:rPr>
          <w:rFonts w:ascii="Times New Roman" w:eastAsia="Times New Roman" w:hAnsi="Times New Roman" w:cs="Times New Roman"/>
          <w:b/>
          <w:sz w:val="24"/>
          <w:szCs w:val="24"/>
        </w:rPr>
        <w:t xml:space="preserve"> VE ÖNERİLER </w:t>
      </w:r>
      <w:bookmarkStart w:id="16" w:name="OLE_LINK18"/>
    </w:p>
    <w:p w14:paraId="62F84348" w14:textId="5CDFE26B" w:rsidR="006C40F9" w:rsidRDefault="006C40F9" w:rsidP="004510D6">
      <w:pPr>
        <w:tabs>
          <w:tab w:val="left" w:pos="567"/>
          <w:tab w:val="left" w:pos="993"/>
        </w:tabs>
        <w:spacing w:before="120" w:after="120" w:line="276" w:lineRule="auto"/>
        <w:jc w:val="both"/>
        <w:rPr>
          <w:rFonts w:ascii="Times New Roman" w:eastAsia="Times New Roman" w:hAnsi="Times New Roman" w:cs="Times New Roman"/>
        </w:rPr>
      </w:pPr>
      <w:r w:rsidRPr="004B3EA5">
        <w:rPr>
          <w:rFonts w:ascii="Times New Roman" w:eastAsia="Times New Roman" w:hAnsi="Times New Roman" w:cs="Times New Roman"/>
        </w:rPr>
        <w:t>Bireylerin</w:t>
      </w:r>
      <w:r w:rsidR="001260CB">
        <w:rPr>
          <w:rFonts w:ascii="Times New Roman" w:eastAsia="Times New Roman" w:hAnsi="Times New Roman" w:cs="Times New Roman"/>
        </w:rPr>
        <w:t>,</w:t>
      </w:r>
      <w:r w:rsidR="00D45D4C">
        <w:rPr>
          <w:rFonts w:ascii="Times New Roman" w:eastAsia="Times New Roman" w:hAnsi="Times New Roman" w:cs="Times New Roman"/>
        </w:rPr>
        <w:t xml:space="preserve"> </w:t>
      </w:r>
      <w:r w:rsidRPr="004B3EA5">
        <w:rPr>
          <w:rFonts w:ascii="Times New Roman" w:eastAsia="Times New Roman" w:hAnsi="Times New Roman" w:cs="Times New Roman"/>
        </w:rPr>
        <w:t>yeme-içme tercihlerini etkileyen birçok faktör bulunmaktadır.</w:t>
      </w:r>
      <w:r w:rsidR="00A60374" w:rsidRPr="004B3EA5">
        <w:rPr>
          <w:rFonts w:ascii="Times New Roman" w:eastAsia="Times New Roman" w:hAnsi="Times New Roman" w:cs="Times New Roman"/>
        </w:rPr>
        <w:t xml:space="preserve"> Nörogastronomi alanı içerisinde bu konuya ilişkin çeşitli çalışmalar yapılmış ve birden çok faktörün birbiriyle bağlantılı olarak bu tercihleri etkilediği sonucu desteklenmiştir.</w:t>
      </w:r>
      <w:r w:rsidR="004B3EA5" w:rsidRPr="004B3EA5">
        <w:rPr>
          <w:rFonts w:ascii="Times New Roman" w:eastAsia="Times New Roman" w:hAnsi="Times New Roman" w:cs="Times New Roman"/>
        </w:rPr>
        <w:t xml:space="preserve"> </w:t>
      </w:r>
      <w:r w:rsidR="00D80ED7">
        <w:rPr>
          <w:rFonts w:ascii="Times New Roman" w:eastAsia="Times New Roman" w:hAnsi="Times New Roman" w:cs="Times New Roman"/>
        </w:rPr>
        <w:t xml:space="preserve">Yapılan bu çalışmada, geçmişe dönük </w:t>
      </w:r>
      <w:proofErr w:type="gramStart"/>
      <w:r w:rsidR="00D80ED7">
        <w:rPr>
          <w:rFonts w:ascii="Times New Roman" w:eastAsia="Times New Roman" w:hAnsi="Times New Roman" w:cs="Times New Roman"/>
        </w:rPr>
        <w:t>literatür</w:t>
      </w:r>
      <w:proofErr w:type="gramEnd"/>
      <w:r w:rsidR="00D80ED7">
        <w:rPr>
          <w:rFonts w:ascii="Times New Roman" w:eastAsia="Times New Roman" w:hAnsi="Times New Roman" w:cs="Times New Roman"/>
        </w:rPr>
        <w:t xml:space="preserve"> taraması yapılmış ve tek tek ele alınan sonuçlar bir arada ifade edilmeye çalışılmıştır. </w:t>
      </w:r>
    </w:p>
    <w:p w14:paraId="4FABD910" w14:textId="77777777" w:rsidR="00EC1BAC" w:rsidRDefault="00023581" w:rsidP="004510D6">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İnsanların</w:t>
      </w:r>
      <w:r w:rsidR="001260CB">
        <w:rPr>
          <w:rFonts w:ascii="Times New Roman" w:eastAsia="Times New Roman" w:hAnsi="Times New Roman" w:cs="Times New Roman"/>
        </w:rPr>
        <w:t>,</w:t>
      </w:r>
      <w:r>
        <w:rPr>
          <w:rFonts w:ascii="Times New Roman" w:eastAsia="Times New Roman" w:hAnsi="Times New Roman" w:cs="Times New Roman"/>
        </w:rPr>
        <w:t xml:space="preserve"> yemek tercihlerini duyusal faktörlerle birlikte çeşitli demografik faktörler ve bunların yanı sıra </w:t>
      </w:r>
      <w:r w:rsidR="001262E7">
        <w:rPr>
          <w:rFonts w:ascii="Times New Roman" w:eastAsia="Times New Roman" w:hAnsi="Times New Roman" w:cs="Times New Roman"/>
        </w:rPr>
        <w:t>uzaktan ve yakından birçok faktör etkilem</w:t>
      </w:r>
      <w:r w:rsidR="00512A3C">
        <w:rPr>
          <w:rFonts w:ascii="Times New Roman" w:eastAsia="Times New Roman" w:hAnsi="Times New Roman" w:cs="Times New Roman"/>
        </w:rPr>
        <w:t>ektedir. Bireylerin yem</w:t>
      </w:r>
      <w:r w:rsidR="00451F70">
        <w:rPr>
          <w:rFonts w:ascii="Times New Roman" w:eastAsia="Times New Roman" w:hAnsi="Times New Roman" w:cs="Times New Roman"/>
        </w:rPr>
        <w:t>e-içme tercihleri</w:t>
      </w:r>
      <w:r w:rsidR="001260CB">
        <w:rPr>
          <w:rFonts w:ascii="Times New Roman" w:eastAsia="Times New Roman" w:hAnsi="Times New Roman" w:cs="Times New Roman"/>
        </w:rPr>
        <w:t>nin,</w:t>
      </w:r>
      <w:r w:rsidR="00451F70">
        <w:rPr>
          <w:rFonts w:ascii="Times New Roman" w:eastAsia="Times New Roman" w:hAnsi="Times New Roman" w:cs="Times New Roman"/>
        </w:rPr>
        <w:t xml:space="preserve"> genel olarak 4</w:t>
      </w:r>
      <w:r w:rsidR="001260CB">
        <w:rPr>
          <w:rFonts w:ascii="Times New Roman" w:eastAsia="Times New Roman" w:hAnsi="Times New Roman" w:cs="Times New Roman"/>
        </w:rPr>
        <w:t xml:space="preserve"> ana başlık altında toplandığı</w:t>
      </w:r>
      <w:r w:rsidR="00512A3C">
        <w:rPr>
          <w:rFonts w:ascii="Times New Roman" w:eastAsia="Times New Roman" w:hAnsi="Times New Roman" w:cs="Times New Roman"/>
        </w:rPr>
        <w:t xml:space="preserve"> ve 16 alt faktörden etkil</w:t>
      </w:r>
      <w:r w:rsidR="001260CB">
        <w:rPr>
          <w:rFonts w:ascii="Times New Roman" w:eastAsia="Times New Roman" w:hAnsi="Times New Roman" w:cs="Times New Roman"/>
        </w:rPr>
        <w:t>endiği görülmektedir</w:t>
      </w:r>
      <w:r w:rsidR="00512A3C">
        <w:rPr>
          <w:rFonts w:ascii="Times New Roman" w:eastAsia="Times New Roman" w:hAnsi="Times New Roman" w:cs="Times New Roman"/>
        </w:rPr>
        <w:t xml:space="preserve">. </w:t>
      </w:r>
      <w:r w:rsidR="00451F70">
        <w:rPr>
          <w:rFonts w:ascii="Times New Roman" w:eastAsia="Times New Roman" w:hAnsi="Times New Roman" w:cs="Times New Roman"/>
        </w:rPr>
        <w:t>Buna göre</w:t>
      </w:r>
      <w:r w:rsidR="001260CB">
        <w:rPr>
          <w:rFonts w:ascii="Times New Roman" w:eastAsia="Times New Roman" w:hAnsi="Times New Roman" w:cs="Times New Roman"/>
        </w:rPr>
        <w:t>; söz konusu</w:t>
      </w:r>
      <w:r w:rsidR="00451F70">
        <w:rPr>
          <w:rFonts w:ascii="Times New Roman" w:eastAsia="Times New Roman" w:hAnsi="Times New Roman" w:cs="Times New Roman"/>
        </w:rPr>
        <w:t xml:space="preserve"> 4 ana başlığın ortak kümesi lezzet ve 5 duyuyu kapsayan duyusal faktörlerden oluşmaktadır. </w:t>
      </w:r>
      <w:r w:rsidR="00332C02">
        <w:rPr>
          <w:rFonts w:ascii="Times New Roman" w:eastAsia="Times New Roman" w:hAnsi="Times New Roman" w:cs="Times New Roman"/>
        </w:rPr>
        <w:t>Literatür çalışmasından ulaşılan sonuçlara göre</w:t>
      </w:r>
      <w:r w:rsidR="006B2FAF">
        <w:rPr>
          <w:rFonts w:ascii="Times New Roman" w:eastAsia="Times New Roman" w:hAnsi="Times New Roman" w:cs="Times New Roman"/>
        </w:rPr>
        <w:t>,</w:t>
      </w:r>
      <w:r w:rsidR="00332C02">
        <w:rPr>
          <w:rFonts w:ascii="Times New Roman" w:eastAsia="Times New Roman" w:hAnsi="Times New Roman" w:cs="Times New Roman"/>
        </w:rPr>
        <w:t xml:space="preserve"> bireyleri doğrudan ilgilendiren</w:t>
      </w:r>
      <w:r w:rsidR="004D2D53">
        <w:rPr>
          <w:rFonts w:ascii="Times New Roman" w:eastAsia="Times New Roman" w:hAnsi="Times New Roman" w:cs="Times New Roman"/>
        </w:rPr>
        <w:t xml:space="preserve"> etmenler demografik ve </w:t>
      </w:r>
      <w:r w:rsidR="00332C02">
        <w:rPr>
          <w:rFonts w:ascii="Times New Roman" w:eastAsia="Times New Roman" w:hAnsi="Times New Roman" w:cs="Times New Roman"/>
        </w:rPr>
        <w:t>yakından etkileyen faktörler içerisinde değerlendirilirken</w:t>
      </w:r>
      <w:r w:rsidR="0063382A">
        <w:rPr>
          <w:rFonts w:ascii="Times New Roman" w:eastAsia="Times New Roman" w:hAnsi="Times New Roman" w:cs="Times New Roman"/>
        </w:rPr>
        <w:t>,</w:t>
      </w:r>
      <w:r w:rsidR="00332C02">
        <w:rPr>
          <w:rFonts w:ascii="Times New Roman" w:eastAsia="Times New Roman" w:hAnsi="Times New Roman" w:cs="Times New Roman"/>
        </w:rPr>
        <w:t xml:space="preserve"> bireylerin dı</w:t>
      </w:r>
      <w:r w:rsidR="004D2D53">
        <w:rPr>
          <w:rFonts w:ascii="Times New Roman" w:eastAsia="Times New Roman" w:hAnsi="Times New Roman" w:cs="Times New Roman"/>
        </w:rPr>
        <w:t>ş çevreden etkilendiği diğer</w:t>
      </w:r>
      <w:r w:rsidR="00332C02">
        <w:rPr>
          <w:rFonts w:ascii="Times New Roman" w:eastAsia="Times New Roman" w:hAnsi="Times New Roman" w:cs="Times New Roman"/>
        </w:rPr>
        <w:t xml:space="preserve"> faktörler ise uzaktan etkileye</w:t>
      </w:r>
      <w:r w:rsidR="003921A1">
        <w:rPr>
          <w:rFonts w:ascii="Times New Roman" w:eastAsia="Times New Roman" w:hAnsi="Times New Roman" w:cs="Times New Roman"/>
        </w:rPr>
        <w:t>n faktörler adı altında toplanmaktadır</w:t>
      </w:r>
      <w:r w:rsidR="00332C02">
        <w:rPr>
          <w:rFonts w:ascii="Times New Roman" w:eastAsia="Times New Roman" w:hAnsi="Times New Roman" w:cs="Times New Roman"/>
        </w:rPr>
        <w:t xml:space="preserve">. </w:t>
      </w:r>
      <w:r w:rsidR="00AE602C">
        <w:rPr>
          <w:rFonts w:ascii="Times New Roman" w:eastAsia="Times New Roman" w:hAnsi="Times New Roman" w:cs="Times New Roman"/>
        </w:rPr>
        <w:t>Bütün bu faktörlerin ortak noktası ise duyusal faktörler ve</w:t>
      </w:r>
      <w:r w:rsidR="009A714A">
        <w:rPr>
          <w:rFonts w:ascii="Times New Roman" w:eastAsia="Times New Roman" w:hAnsi="Times New Roman" w:cs="Times New Roman"/>
        </w:rPr>
        <w:t xml:space="preserve"> lezzet algısıdır. Mevcut </w:t>
      </w:r>
      <w:proofErr w:type="gramStart"/>
      <w:r w:rsidR="009A714A">
        <w:rPr>
          <w:rFonts w:ascii="Times New Roman" w:eastAsia="Times New Roman" w:hAnsi="Times New Roman" w:cs="Times New Roman"/>
        </w:rPr>
        <w:t>literatür</w:t>
      </w:r>
      <w:proofErr w:type="gramEnd"/>
      <w:r w:rsidR="009A714A">
        <w:rPr>
          <w:rFonts w:ascii="Times New Roman" w:eastAsia="Times New Roman" w:hAnsi="Times New Roman" w:cs="Times New Roman"/>
        </w:rPr>
        <w:t xml:space="preserve"> çalışmalarının çoğunda</w:t>
      </w:r>
      <w:r w:rsidR="00FC397E">
        <w:rPr>
          <w:rFonts w:ascii="Times New Roman" w:eastAsia="Times New Roman" w:hAnsi="Times New Roman" w:cs="Times New Roman"/>
        </w:rPr>
        <w:t>,</w:t>
      </w:r>
      <w:r w:rsidR="009A714A">
        <w:rPr>
          <w:rFonts w:ascii="Times New Roman" w:eastAsia="Times New Roman" w:hAnsi="Times New Roman" w:cs="Times New Roman"/>
        </w:rPr>
        <w:t xml:space="preserve"> özellikle nörogastronomi alanı içerisinde lezzet ve 5 duyunun önemine </w:t>
      </w:r>
      <w:r w:rsidR="00FC397E">
        <w:rPr>
          <w:rFonts w:ascii="Times New Roman" w:eastAsia="Times New Roman" w:hAnsi="Times New Roman" w:cs="Times New Roman"/>
        </w:rPr>
        <w:t>dikkat çekildiği gözlemlenmiştir</w:t>
      </w:r>
      <w:r w:rsidR="009A714A">
        <w:rPr>
          <w:rFonts w:ascii="Times New Roman" w:eastAsia="Times New Roman" w:hAnsi="Times New Roman" w:cs="Times New Roman"/>
        </w:rPr>
        <w:t>.</w:t>
      </w:r>
    </w:p>
    <w:p w14:paraId="22FBCD50" w14:textId="7C68370B" w:rsidR="00461F72" w:rsidRDefault="00D751B3" w:rsidP="004510D6">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Bu çalışmaya göre ulaşılan</w:t>
      </w:r>
      <w:r w:rsidR="00165DDA">
        <w:rPr>
          <w:rFonts w:ascii="Times New Roman" w:eastAsia="Times New Roman" w:hAnsi="Times New Roman" w:cs="Times New Roman"/>
        </w:rPr>
        <w:t xml:space="preserve"> sonuçlar</w:t>
      </w:r>
      <w:r>
        <w:rPr>
          <w:rFonts w:ascii="Times New Roman" w:eastAsia="Times New Roman" w:hAnsi="Times New Roman" w:cs="Times New Roman"/>
        </w:rPr>
        <w:t>,</w:t>
      </w:r>
      <w:r w:rsidR="00165DDA">
        <w:rPr>
          <w:rFonts w:ascii="Times New Roman" w:eastAsia="Times New Roman" w:hAnsi="Times New Roman" w:cs="Times New Roman"/>
        </w:rPr>
        <w:t xml:space="preserve"> mevcut </w:t>
      </w:r>
      <w:proofErr w:type="gramStart"/>
      <w:r w:rsidR="00165DDA">
        <w:rPr>
          <w:rFonts w:ascii="Times New Roman" w:eastAsia="Times New Roman" w:hAnsi="Times New Roman" w:cs="Times New Roman"/>
        </w:rPr>
        <w:t>literatür</w:t>
      </w:r>
      <w:proofErr w:type="gramEnd"/>
      <w:r w:rsidR="00165DDA">
        <w:rPr>
          <w:rFonts w:ascii="Times New Roman" w:eastAsia="Times New Roman" w:hAnsi="Times New Roman" w:cs="Times New Roman"/>
        </w:rPr>
        <w:t xml:space="preserve"> taramalarının ele alınması ile sınırlıdır. </w:t>
      </w:r>
      <w:r w:rsidR="00E14423">
        <w:rPr>
          <w:rFonts w:ascii="Times New Roman" w:eastAsia="Times New Roman" w:hAnsi="Times New Roman" w:cs="Times New Roman"/>
        </w:rPr>
        <w:t>Yeme-içme tercihlerini etkileyen faktörler</w:t>
      </w:r>
      <w:r w:rsidR="00E96BD2">
        <w:rPr>
          <w:rFonts w:ascii="Times New Roman" w:eastAsia="Times New Roman" w:hAnsi="Times New Roman" w:cs="Times New Roman"/>
        </w:rPr>
        <w:t>,</w:t>
      </w:r>
      <w:r w:rsidR="00E14423">
        <w:rPr>
          <w:rFonts w:ascii="Times New Roman" w:eastAsia="Times New Roman" w:hAnsi="Times New Roman" w:cs="Times New Roman"/>
        </w:rPr>
        <w:t xml:space="preserve"> araştırmacılar tarafından çoğunlukla bütün olarak ele </w:t>
      </w:r>
      <w:r w:rsidR="00E14423">
        <w:rPr>
          <w:rFonts w:ascii="Times New Roman" w:eastAsia="Times New Roman" w:hAnsi="Times New Roman" w:cs="Times New Roman"/>
        </w:rPr>
        <w:lastRenderedPageBreak/>
        <w:t xml:space="preserve">alınmadığından </w:t>
      </w:r>
      <w:r w:rsidR="004F506C">
        <w:rPr>
          <w:rFonts w:ascii="Times New Roman" w:eastAsia="Times New Roman" w:hAnsi="Times New Roman" w:cs="Times New Roman"/>
        </w:rPr>
        <w:t>bu çalışmada</w:t>
      </w:r>
      <w:r w:rsidR="00344881">
        <w:rPr>
          <w:rFonts w:ascii="Times New Roman" w:eastAsia="Times New Roman" w:hAnsi="Times New Roman" w:cs="Times New Roman"/>
        </w:rPr>
        <w:t xml:space="preserve"> </w:t>
      </w:r>
      <w:proofErr w:type="gramStart"/>
      <w:r w:rsidR="00344881">
        <w:rPr>
          <w:rFonts w:ascii="Times New Roman" w:eastAsia="Times New Roman" w:hAnsi="Times New Roman" w:cs="Times New Roman"/>
        </w:rPr>
        <w:t>literatürdeki</w:t>
      </w:r>
      <w:proofErr w:type="gramEnd"/>
      <w:r w:rsidR="004F506C">
        <w:rPr>
          <w:rFonts w:ascii="Times New Roman" w:eastAsia="Times New Roman" w:hAnsi="Times New Roman" w:cs="Times New Roman"/>
        </w:rPr>
        <w:t xml:space="preserve"> araştır</w:t>
      </w:r>
      <w:r w:rsidR="00E14423">
        <w:rPr>
          <w:rFonts w:ascii="Times New Roman" w:eastAsia="Times New Roman" w:hAnsi="Times New Roman" w:cs="Times New Roman"/>
        </w:rPr>
        <w:t>maların bir araya toplanması amaçlanmıştır</w:t>
      </w:r>
      <w:r w:rsidR="008A5873">
        <w:rPr>
          <w:rFonts w:ascii="Times New Roman" w:eastAsia="Times New Roman" w:hAnsi="Times New Roman" w:cs="Times New Roman"/>
        </w:rPr>
        <w:t xml:space="preserve">. </w:t>
      </w:r>
      <w:r w:rsidR="0017217E">
        <w:rPr>
          <w:rFonts w:ascii="Times New Roman" w:eastAsia="Times New Roman" w:hAnsi="Times New Roman" w:cs="Times New Roman"/>
        </w:rPr>
        <w:t>Bu sebeple ulaşılan veriler</w:t>
      </w:r>
      <w:r w:rsidR="00185550">
        <w:rPr>
          <w:rFonts w:ascii="Times New Roman" w:eastAsia="Times New Roman" w:hAnsi="Times New Roman" w:cs="Times New Roman"/>
        </w:rPr>
        <w:t>,</w:t>
      </w:r>
      <w:r w:rsidR="0017217E">
        <w:rPr>
          <w:rFonts w:ascii="Times New Roman" w:eastAsia="Times New Roman" w:hAnsi="Times New Roman" w:cs="Times New Roman"/>
        </w:rPr>
        <w:t xml:space="preserve"> söz konusu çalışmaların </w:t>
      </w:r>
      <w:proofErr w:type="gramStart"/>
      <w:r w:rsidR="0017217E">
        <w:rPr>
          <w:rFonts w:ascii="Times New Roman" w:eastAsia="Times New Roman" w:hAnsi="Times New Roman" w:cs="Times New Roman"/>
        </w:rPr>
        <w:t>lit</w:t>
      </w:r>
      <w:r w:rsidR="008C21DC">
        <w:rPr>
          <w:rFonts w:ascii="Times New Roman" w:eastAsia="Times New Roman" w:hAnsi="Times New Roman" w:cs="Times New Roman"/>
        </w:rPr>
        <w:t>eratür</w:t>
      </w:r>
      <w:proofErr w:type="gramEnd"/>
      <w:r w:rsidR="008C21DC">
        <w:rPr>
          <w:rFonts w:ascii="Times New Roman" w:eastAsia="Times New Roman" w:hAnsi="Times New Roman" w:cs="Times New Roman"/>
        </w:rPr>
        <w:t xml:space="preserve"> taramaları ile sınırlandırılmıştır.</w:t>
      </w:r>
      <w:r w:rsidR="00E14423">
        <w:rPr>
          <w:rFonts w:ascii="Times New Roman" w:eastAsia="Times New Roman" w:hAnsi="Times New Roman" w:cs="Times New Roman"/>
        </w:rPr>
        <w:t xml:space="preserve"> </w:t>
      </w:r>
    </w:p>
    <w:p w14:paraId="336A0261" w14:textId="029AFEA4" w:rsidR="00E3558E" w:rsidRPr="001260CB" w:rsidRDefault="00C44D0B" w:rsidP="004510D6">
      <w:pPr>
        <w:spacing w:before="120" w:after="120" w:line="276" w:lineRule="auto"/>
        <w:jc w:val="both"/>
        <w:rPr>
          <w:rFonts w:ascii="Times New Roman" w:eastAsia="Times New Roman" w:hAnsi="Times New Roman" w:cs="Times New Roman"/>
        </w:rPr>
      </w:pPr>
      <w:r>
        <w:rPr>
          <w:rFonts w:ascii="Times New Roman" w:eastAsia="Times New Roman" w:hAnsi="Times New Roman" w:cs="Times New Roman"/>
        </w:rPr>
        <w:t>Gelecek araştırmalarda</w:t>
      </w:r>
      <w:r w:rsidR="00077AF7">
        <w:rPr>
          <w:rFonts w:ascii="Times New Roman" w:eastAsia="Times New Roman" w:hAnsi="Times New Roman" w:cs="Times New Roman"/>
        </w:rPr>
        <w:t>;</w:t>
      </w:r>
      <w:r w:rsidR="0031526F">
        <w:rPr>
          <w:rFonts w:ascii="Times New Roman" w:eastAsia="Times New Roman" w:hAnsi="Times New Roman" w:cs="Times New Roman"/>
        </w:rPr>
        <w:t xml:space="preserve"> k</w:t>
      </w:r>
      <w:r w:rsidR="00316992">
        <w:rPr>
          <w:rFonts w:ascii="Times New Roman" w:eastAsia="Times New Roman" w:hAnsi="Times New Roman" w:cs="Times New Roman"/>
        </w:rPr>
        <w:t>onuyla ilgili anket çalışmaları yapılarak</w:t>
      </w:r>
      <w:r w:rsidR="00077AF7">
        <w:rPr>
          <w:rFonts w:ascii="Times New Roman" w:eastAsia="Times New Roman" w:hAnsi="Times New Roman" w:cs="Times New Roman"/>
        </w:rPr>
        <w:t>,</w:t>
      </w:r>
      <w:r w:rsidR="00316992">
        <w:rPr>
          <w:rFonts w:ascii="Times New Roman" w:eastAsia="Times New Roman" w:hAnsi="Times New Roman" w:cs="Times New Roman"/>
        </w:rPr>
        <w:t xml:space="preserve"> bireylerin yeme-içme tercihlerinde etkili olan fa</w:t>
      </w:r>
      <w:r>
        <w:rPr>
          <w:rFonts w:ascii="Times New Roman" w:eastAsia="Times New Roman" w:hAnsi="Times New Roman" w:cs="Times New Roman"/>
        </w:rPr>
        <w:t>ktörler çeşitli analizlere tabi tutulabilir</w:t>
      </w:r>
      <w:r w:rsidR="00316992">
        <w:rPr>
          <w:rFonts w:ascii="Times New Roman" w:eastAsia="Times New Roman" w:hAnsi="Times New Roman" w:cs="Times New Roman"/>
        </w:rPr>
        <w:t>.</w:t>
      </w:r>
      <w:r w:rsidR="0031526F">
        <w:rPr>
          <w:rFonts w:ascii="Times New Roman" w:eastAsia="Times New Roman" w:hAnsi="Times New Roman" w:cs="Times New Roman"/>
        </w:rPr>
        <w:t xml:space="preserve"> </w:t>
      </w:r>
      <w:bookmarkStart w:id="17" w:name="OLE_LINK19"/>
      <w:bookmarkStart w:id="18" w:name="OLE_LINK20"/>
      <w:bookmarkEnd w:id="16"/>
      <w:r w:rsidR="006619AC" w:rsidRPr="00274886">
        <w:rPr>
          <w:rFonts w:ascii="Times New Roman" w:eastAsia="Times New Roman" w:hAnsi="Times New Roman" w:cs="Times New Roman"/>
        </w:rPr>
        <w:t>Bu çalışmada</w:t>
      </w:r>
      <w:r w:rsidR="00B76785">
        <w:rPr>
          <w:rFonts w:ascii="Times New Roman" w:eastAsia="Times New Roman" w:hAnsi="Times New Roman" w:cs="Times New Roman"/>
        </w:rPr>
        <w:t>,</w:t>
      </w:r>
      <w:r w:rsidR="006619AC" w:rsidRPr="00274886">
        <w:rPr>
          <w:rFonts w:ascii="Times New Roman" w:eastAsia="Times New Roman" w:hAnsi="Times New Roman" w:cs="Times New Roman"/>
        </w:rPr>
        <w:t xml:space="preserve"> uzaktan ve yakından etkileyen faktörlerden bahsedilmiştir ancak bu sınıflandırma içsel ve dışsal faktörler olarak da değerlendirilebilir.</w:t>
      </w:r>
      <w:r w:rsidR="006619AC" w:rsidRPr="00274886">
        <w:rPr>
          <w:rFonts w:ascii="Times New Roman" w:eastAsia="Times New Roman" w:hAnsi="Times New Roman" w:cs="Times New Roman"/>
          <w:bCs/>
        </w:rPr>
        <w:t xml:space="preserve"> </w:t>
      </w:r>
      <w:r w:rsidR="00C04237" w:rsidRPr="00274886">
        <w:rPr>
          <w:rFonts w:ascii="Times New Roman" w:eastAsia="Times New Roman" w:hAnsi="Times New Roman" w:cs="Times New Roman"/>
          <w:bCs/>
        </w:rPr>
        <w:t>Bu d</w:t>
      </w:r>
      <w:r w:rsidR="001260CB">
        <w:rPr>
          <w:rFonts w:ascii="Times New Roman" w:eastAsia="Times New Roman" w:hAnsi="Times New Roman" w:cs="Times New Roman"/>
          <w:bCs/>
        </w:rPr>
        <w:t>erlemeden yola çıkılarak</w:t>
      </w:r>
      <w:r w:rsidR="00B76785">
        <w:rPr>
          <w:rFonts w:ascii="Times New Roman" w:eastAsia="Times New Roman" w:hAnsi="Times New Roman" w:cs="Times New Roman"/>
          <w:bCs/>
        </w:rPr>
        <w:t>,</w:t>
      </w:r>
      <w:r w:rsidR="001260CB">
        <w:rPr>
          <w:rFonts w:ascii="Times New Roman" w:eastAsia="Times New Roman" w:hAnsi="Times New Roman" w:cs="Times New Roman"/>
          <w:bCs/>
        </w:rPr>
        <w:t xml:space="preserve"> </w:t>
      </w:r>
      <w:r w:rsidR="00C04237" w:rsidRPr="00274886">
        <w:rPr>
          <w:rFonts w:ascii="Times New Roman" w:eastAsia="Times New Roman" w:hAnsi="Times New Roman" w:cs="Times New Roman"/>
          <w:bCs/>
        </w:rPr>
        <w:t xml:space="preserve">lezzet algısını etkileyen faktörlerle ilgili </w:t>
      </w:r>
      <w:r w:rsidR="009C4A7B" w:rsidRPr="00274886">
        <w:rPr>
          <w:rFonts w:ascii="Times New Roman" w:eastAsia="Times New Roman" w:hAnsi="Times New Roman" w:cs="Times New Roman"/>
          <w:bCs/>
        </w:rPr>
        <w:t>sosyal ve psikolojik çalışmalar yapılabilir. Beş duyuyla ilgili</w:t>
      </w:r>
      <w:r w:rsidR="00B76785">
        <w:rPr>
          <w:rFonts w:ascii="Times New Roman" w:eastAsia="Times New Roman" w:hAnsi="Times New Roman" w:cs="Times New Roman"/>
          <w:bCs/>
        </w:rPr>
        <w:t xml:space="preserve">, </w:t>
      </w:r>
      <w:r w:rsidR="009C4A7B" w:rsidRPr="00274886">
        <w:rPr>
          <w:rFonts w:ascii="Times New Roman" w:eastAsia="Times New Roman" w:hAnsi="Times New Roman" w:cs="Times New Roman"/>
          <w:bCs/>
        </w:rPr>
        <w:t xml:space="preserve">tıp uzmanları ve psikologlar tarafından deney çalışmaları </w:t>
      </w:r>
      <w:r w:rsidR="00955A64" w:rsidRPr="00274886">
        <w:rPr>
          <w:rFonts w:ascii="Times New Roman" w:eastAsia="Times New Roman" w:hAnsi="Times New Roman" w:cs="Times New Roman"/>
          <w:bCs/>
        </w:rPr>
        <w:t>yürütülebilir</w:t>
      </w:r>
      <w:r w:rsidR="00B76785">
        <w:rPr>
          <w:rFonts w:ascii="Times New Roman" w:eastAsia="Times New Roman" w:hAnsi="Times New Roman" w:cs="Times New Roman"/>
          <w:bCs/>
        </w:rPr>
        <w:t>. Nörogastronomi</w:t>
      </w:r>
      <w:r w:rsidR="00AE6A29">
        <w:rPr>
          <w:rFonts w:ascii="Times New Roman" w:eastAsia="Times New Roman" w:hAnsi="Times New Roman" w:cs="Times New Roman"/>
          <w:bCs/>
        </w:rPr>
        <w:t>,</w:t>
      </w:r>
      <w:r w:rsidR="009C4A7B" w:rsidRPr="00274886">
        <w:rPr>
          <w:rFonts w:ascii="Times New Roman" w:eastAsia="Times New Roman" w:hAnsi="Times New Roman" w:cs="Times New Roman"/>
          <w:bCs/>
        </w:rPr>
        <w:t xml:space="preserve"> yiyecek içecek</w:t>
      </w:r>
      <w:r w:rsidR="00AE6A29">
        <w:rPr>
          <w:rFonts w:ascii="Times New Roman" w:eastAsia="Times New Roman" w:hAnsi="Times New Roman" w:cs="Times New Roman"/>
          <w:bCs/>
        </w:rPr>
        <w:t xml:space="preserve"> hizmetleri sektöründe</w:t>
      </w:r>
      <w:r w:rsidR="009C4A7B" w:rsidRPr="00274886">
        <w:rPr>
          <w:rFonts w:ascii="Times New Roman" w:eastAsia="Times New Roman" w:hAnsi="Times New Roman" w:cs="Times New Roman"/>
          <w:bCs/>
        </w:rPr>
        <w:t>, farklı ülkelerde bulunan r</w:t>
      </w:r>
      <w:r w:rsidR="00483903">
        <w:rPr>
          <w:rFonts w:ascii="Times New Roman" w:eastAsia="Times New Roman" w:hAnsi="Times New Roman" w:cs="Times New Roman"/>
          <w:bCs/>
        </w:rPr>
        <w:t>estoranlarda dikkat çekici unsur</w:t>
      </w:r>
      <w:r w:rsidR="009C4A7B" w:rsidRPr="00274886">
        <w:rPr>
          <w:rFonts w:ascii="Times New Roman" w:eastAsia="Times New Roman" w:hAnsi="Times New Roman" w:cs="Times New Roman"/>
          <w:bCs/>
        </w:rPr>
        <w:t xml:space="preserve"> ve pazarlama aracı olarak </w:t>
      </w:r>
      <w:r w:rsidR="00AE6A29">
        <w:rPr>
          <w:rFonts w:ascii="Times New Roman" w:eastAsia="Times New Roman" w:hAnsi="Times New Roman" w:cs="Times New Roman"/>
          <w:bCs/>
        </w:rPr>
        <w:t>kullanılmakta</w:t>
      </w:r>
      <w:r w:rsidR="009C4A7B" w:rsidRPr="00274886">
        <w:rPr>
          <w:rFonts w:ascii="Times New Roman" w:eastAsia="Times New Roman" w:hAnsi="Times New Roman" w:cs="Times New Roman"/>
          <w:bCs/>
        </w:rPr>
        <w:t xml:space="preserve"> ancak ülkemizde bu duruma benzer bir örnek bulunma</w:t>
      </w:r>
      <w:r w:rsidR="00AE6A29">
        <w:rPr>
          <w:rFonts w:ascii="Times New Roman" w:eastAsia="Times New Roman" w:hAnsi="Times New Roman" w:cs="Times New Roman"/>
          <w:bCs/>
        </w:rPr>
        <w:t>maktadır</w:t>
      </w:r>
      <w:r w:rsidR="009C4A7B" w:rsidRPr="00274886">
        <w:rPr>
          <w:rFonts w:ascii="Times New Roman" w:eastAsia="Times New Roman" w:hAnsi="Times New Roman" w:cs="Times New Roman"/>
          <w:bCs/>
        </w:rPr>
        <w:t xml:space="preserve">. </w:t>
      </w:r>
      <w:r w:rsidR="00F86B3F" w:rsidRPr="00274886">
        <w:rPr>
          <w:rFonts w:ascii="Times New Roman" w:eastAsia="Times New Roman" w:hAnsi="Times New Roman" w:cs="Times New Roman"/>
          <w:bCs/>
        </w:rPr>
        <w:t xml:space="preserve">Türkiye’de de bu kapsamda hizmet faaliyeti yürütülüp yürütülemeyeceği </w:t>
      </w:r>
      <w:r w:rsidR="00955A64" w:rsidRPr="00274886">
        <w:rPr>
          <w:rFonts w:ascii="Times New Roman" w:eastAsia="Times New Roman" w:hAnsi="Times New Roman" w:cs="Times New Roman"/>
          <w:bCs/>
        </w:rPr>
        <w:t xml:space="preserve">konusu </w:t>
      </w:r>
      <w:r w:rsidR="00F86B3F" w:rsidRPr="00274886">
        <w:rPr>
          <w:rFonts w:ascii="Times New Roman" w:eastAsia="Times New Roman" w:hAnsi="Times New Roman" w:cs="Times New Roman"/>
          <w:bCs/>
        </w:rPr>
        <w:t>yiyecek içecek hizmeti sunan işletmeler ve gastronomi uzmanları tarafından araştırılabilir</w:t>
      </w:r>
      <w:bookmarkEnd w:id="17"/>
      <w:bookmarkEnd w:id="18"/>
      <w:r w:rsidR="00E3558E">
        <w:rPr>
          <w:rFonts w:ascii="Times New Roman" w:eastAsia="Times New Roman" w:hAnsi="Times New Roman" w:cs="Times New Roman"/>
          <w:bCs/>
        </w:rPr>
        <w:t>.</w:t>
      </w:r>
      <w:r w:rsidR="00D1017C">
        <w:rPr>
          <w:rFonts w:ascii="Times New Roman" w:eastAsia="Times New Roman" w:hAnsi="Times New Roman" w:cs="Times New Roman"/>
          <w:bCs/>
        </w:rPr>
        <w:t xml:space="preserve"> </w:t>
      </w:r>
    </w:p>
    <w:p w14:paraId="713B5653" w14:textId="77777777" w:rsidR="00742385" w:rsidRDefault="00742385" w:rsidP="00742385">
      <w:pPr>
        <w:spacing w:before="120" w:after="120" w:line="276" w:lineRule="auto"/>
        <w:ind w:firstLine="0"/>
        <w:jc w:val="both"/>
        <w:rPr>
          <w:rFonts w:ascii="Times New Roman" w:eastAsia="Times New Roman" w:hAnsi="Times New Roman" w:cs="Times New Roman"/>
          <w:b/>
        </w:rPr>
      </w:pPr>
    </w:p>
    <w:p w14:paraId="74556F45" w14:textId="7BD338EA" w:rsidR="002C10D0" w:rsidRPr="00904CED" w:rsidRDefault="00D44F26" w:rsidP="00742385">
      <w:pPr>
        <w:spacing w:before="120" w:after="120" w:line="276" w:lineRule="auto"/>
        <w:ind w:firstLine="0"/>
        <w:jc w:val="both"/>
        <w:rPr>
          <w:rFonts w:ascii="Times New Roman" w:eastAsia="Times New Roman" w:hAnsi="Times New Roman" w:cs="Times New Roman"/>
          <w:b/>
          <w:sz w:val="24"/>
          <w:szCs w:val="24"/>
        </w:rPr>
      </w:pPr>
      <w:r w:rsidRPr="00904CED">
        <w:rPr>
          <w:rFonts w:ascii="Times New Roman" w:eastAsia="Times New Roman" w:hAnsi="Times New Roman" w:cs="Times New Roman"/>
          <w:b/>
          <w:sz w:val="24"/>
          <w:szCs w:val="24"/>
        </w:rPr>
        <w:t>KAYNAKÇA</w:t>
      </w:r>
    </w:p>
    <w:p w14:paraId="744FBA12" w14:textId="5B27DACE" w:rsidR="00A76539" w:rsidRDefault="00D95E00"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Akbaba, A. &amp;</w:t>
      </w:r>
      <w:r w:rsidR="009D0E78">
        <w:rPr>
          <w:rFonts w:ascii="Times New Roman" w:eastAsia="Times New Roman" w:hAnsi="Times New Roman" w:cs="Times New Roman"/>
        </w:rPr>
        <w:t xml:space="preserve"> </w:t>
      </w:r>
      <w:r>
        <w:rPr>
          <w:rFonts w:ascii="Times New Roman" w:eastAsia="Times New Roman" w:hAnsi="Times New Roman" w:cs="Times New Roman"/>
        </w:rPr>
        <w:t xml:space="preserve">Çetinkaya, N. (2018). </w:t>
      </w:r>
      <w:r w:rsidR="00D44F26" w:rsidRPr="00D95E00">
        <w:rPr>
          <w:rFonts w:ascii="Times New Roman" w:eastAsia="Times New Roman" w:hAnsi="Times New Roman" w:cs="Times New Roman"/>
          <w:i/>
        </w:rPr>
        <w:t>Gast</w:t>
      </w:r>
      <w:r w:rsidR="00A76539" w:rsidRPr="00D95E00">
        <w:rPr>
          <w:rFonts w:ascii="Times New Roman" w:eastAsia="Times New Roman" w:hAnsi="Times New Roman" w:cs="Times New Roman"/>
          <w:i/>
        </w:rPr>
        <w:t>ronomi ve Y</w:t>
      </w:r>
      <w:r w:rsidRPr="00D95E00">
        <w:rPr>
          <w:rFonts w:ascii="Times New Roman" w:eastAsia="Times New Roman" w:hAnsi="Times New Roman" w:cs="Times New Roman"/>
          <w:i/>
        </w:rPr>
        <w:t>iyecek Tarihi.</w:t>
      </w:r>
      <w:r w:rsidR="00D44F26" w:rsidRPr="00D95E00">
        <w:rPr>
          <w:rFonts w:ascii="Times New Roman" w:eastAsia="Times New Roman" w:hAnsi="Times New Roman" w:cs="Times New Roman"/>
          <w:i/>
        </w:rPr>
        <w:t xml:space="preserve"> </w:t>
      </w:r>
      <w:r w:rsidR="00A5330B">
        <w:rPr>
          <w:rFonts w:ascii="Times New Roman" w:eastAsia="Times New Roman" w:hAnsi="Times New Roman" w:cs="Times New Roman"/>
        </w:rPr>
        <w:t>Detay Yayıncılık.</w:t>
      </w:r>
    </w:p>
    <w:p w14:paraId="237A76B7" w14:textId="261BF165" w:rsidR="002C10D0" w:rsidRDefault="00CC11A3"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Akkuş Karkın, G. &amp; Akkuş, Ü.</w:t>
      </w:r>
      <w:r w:rsidR="00E74A77">
        <w:rPr>
          <w:rFonts w:ascii="Times New Roman" w:eastAsia="Times New Roman" w:hAnsi="Times New Roman" w:cs="Times New Roman"/>
        </w:rPr>
        <w:t xml:space="preserve"> (2009). </w:t>
      </w:r>
      <w:r w:rsidR="00D44F26" w:rsidRPr="00274886">
        <w:rPr>
          <w:rFonts w:ascii="Times New Roman" w:eastAsia="Times New Roman" w:hAnsi="Times New Roman" w:cs="Times New Roman"/>
        </w:rPr>
        <w:t>Müziğin Tük</w:t>
      </w:r>
      <w:r w:rsidR="00E74A77">
        <w:rPr>
          <w:rFonts w:ascii="Times New Roman" w:eastAsia="Times New Roman" w:hAnsi="Times New Roman" w:cs="Times New Roman"/>
        </w:rPr>
        <w:t>etim Davranışı Üzerine Etkileri</w:t>
      </w:r>
      <w:r w:rsidR="00390F02">
        <w:rPr>
          <w:rFonts w:ascii="Times New Roman" w:eastAsia="Times New Roman" w:hAnsi="Times New Roman" w:cs="Times New Roman"/>
        </w:rPr>
        <w:t>.</w:t>
      </w:r>
      <w:r w:rsidR="00D44F26" w:rsidRPr="00274886">
        <w:rPr>
          <w:rFonts w:ascii="Times New Roman" w:eastAsia="Times New Roman" w:hAnsi="Times New Roman" w:cs="Times New Roman"/>
        </w:rPr>
        <w:t xml:space="preserve"> </w:t>
      </w:r>
      <w:r w:rsidR="00D44F26" w:rsidRPr="00390F02">
        <w:rPr>
          <w:rFonts w:ascii="Times New Roman" w:eastAsia="Times New Roman" w:hAnsi="Times New Roman" w:cs="Times New Roman"/>
          <w:i/>
        </w:rPr>
        <w:t>Erciyes Üniversitesi İktisadi ve İdari Bilimler Fakültesi Dergisi</w:t>
      </w:r>
      <w:r w:rsidR="00390F02">
        <w:rPr>
          <w:rFonts w:ascii="Times New Roman" w:eastAsia="Times New Roman" w:hAnsi="Times New Roman" w:cs="Times New Roman"/>
        </w:rPr>
        <w:t xml:space="preserve">, </w:t>
      </w:r>
      <w:r w:rsidR="00390F02" w:rsidRPr="002A56D5">
        <w:rPr>
          <w:rFonts w:ascii="Times New Roman" w:eastAsia="Times New Roman" w:hAnsi="Times New Roman" w:cs="Times New Roman"/>
          <w:i/>
        </w:rPr>
        <w:t>32</w:t>
      </w:r>
      <w:r w:rsidR="00390F02">
        <w:rPr>
          <w:rFonts w:ascii="Times New Roman" w:eastAsia="Times New Roman" w:hAnsi="Times New Roman" w:cs="Times New Roman"/>
        </w:rPr>
        <w:t xml:space="preserve">, </w:t>
      </w:r>
      <w:r w:rsidR="00D44F26" w:rsidRPr="00274886">
        <w:rPr>
          <w:rFonts w:ascii="Times New Roman" w:eastAsia="Times New Roman" w:hAnsi="Times New Roman" w:cs="Times New Roman"/>
        </w:rPr>
        <w:t>303-317.</w:t>
      </w:r>
    </w:p>
    <w:p w14:paraId="3BF10E2F" w14:textId="21D41C65" w:rsidR="002C10D0" w:rsidRPr="00274886" w:rsidRDefault="00EA04D2"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Akşit </w:t>
      </w:r>
      <w:proofErr w:type="gramStart"/>
      <w:r>
        <w:rPr>
          <w:rFonts w:ascii="Times New Roman" w:eastAsia="Times New Roman" w:hAnsi="Times New Roman" w:cs="Times New Roman"/>
        </w:rPr>
        <w:t>Aşık</w:t>
      </w:r>
      <w:proofErr w:type="gramEnd"/>
      <w:r>
        <w:rPr>
          <w:rFonts w:ascii="Times New Roman" w:eastAsia="Times New Roman" w:hAnsi="Times New Roman" w:cs="Times New Roman"/>
        </w:rPr>
        <w:t xml:space="preserve">, N. (2019). </w:t>
      </w:r>
      <w:r w:rsidR="00D44F26" w:rsidRPr="00274886">
        <w:rPr>
          <w:rFonts w:ascii="Times New Roman" w:eastAsia="Times New Roman" w:hAnsi="Times New Roman" w:cs="Times New Roman"/>
        </w:rPr>
        <w:t>X ve Z Kuşağı Tüketicilerin Yiyecek T</w:t>
      </w:r>
      <w:r>
        <w:rPr>
          <w:rFonts w:ascii="Times New Roman" w:eastAsia="Times New Roman" w:hAnsi="Times New Roman" w:cs="Times New Roman"/>
        </w:rPr>
        <w:t>ercihlerini Etkileyen Faktörler</w:t>
      </w:r>
      <w:r w:rsidR="00D44F26" w:rsidRPr="00274886">
        <w:rPr>
          <w:rFonts w:ascii="Times New Roman" w:eastAsia="Times New Roman" w:hAnsi="Times New Roman" w:cs="Times New Roman"/>
        </w:rPr>
        <w:t xml:space="preserve">, </w:t>
      </w:r>
      <w:r w:rsidR="00D44F26" w:rsidRPr="00EA04D2">
        <w:rPr>
          <w:rFonts w:ascii="Times New Roman" w:eastAsia="Times New Roman" w:hAnsi="Times New Roman" w:cs="Times New Roman"/>
          <w:i/>
        </w:rPr>
        <w:t>Journal of Tourism and Gastronomy Studies, 7 (4),</w:t>
      </w:r>
      <w:r w:rsidR="00D44F26" w:rsidRPr="00274886">
        <w:rPr>
          <w:rFonts w:ascii="Times New Roman" w:eastAsia="Times New Roman" w:hAnsi="Times New Roman" w:cs="Times New Roman"/>
        </w:rPr>
        <w:t xml:space="preserve"> 2599-2611.</w:t>
      </w:r>
    </w:p>
    <w:p w14:paraId="29B9FE49" w14:textId="6E9ABBEA" w:rsidR="002C10D0" w:rsidRPr="00274886" w:rsidRDefault="005D114E"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Areni, C.</w:t>
      </w:r>
      <w:r w:rsidR="002A5715">
        <w:rPr>
          <w:rFonts w:ascii="Times New Roman" w:eastAsia="Times New Roman" w:hAnsi="Times New Roman" w:cs="Times New Roman"/>
        </w:rPr>
        <w:t xml:space="preserve"> S. &amp;</w:t>
      </w:r>
      <w:r>
        <w:rPr>
          <w:rFonts w:ascii="Times New Roman" w:eastAsia="Times New Roman" w:hAnsi="Times New Roman" w:cs="Times New Roman"/>
        </w:rPr>
        <w:t xml:space="preserve"> Kim, D. (1993) </w:t>
      </w:r>
      <w:r w:rsidR="00D44F26" w:rsidRPr="00274886">
        <w:rPr>
          <w:rFonts w:ascii="Times New Roman" w:eastAsia="Times New Roman" w:hAnsi="Times New Roman" w:cs="Times New Roman"/>
        </w:rPr>
        <w:t xml:space="preserve">The Influence of Background Music on Shopping Behavior: Classical Versus </w:t>
      </w:r>
      <w:r>
        <w:rPr>
          <w:rFonts w:ascii="Times New Roman" w:eastAsia="Times New Roman" w:hAnsi="Times New Roman" w:cs="Times New Roman"/>
        </w:rPr>
        <w:t>Top-Forty Music in a Wine Store.</w:t>
      </w:r>
      <w:r w:rsidR="00D44F26" w:rsidRPr="00274886">
        <w:rPr>
          <w:rFonts w:ascii="Times New Roman" w:eastAsia="Times New Roman" w:hAnsi="Times New Roman" w:cs="Times New Roman"/>
        </w:rPr>
        <w:t xml:space="preserve"> </w:t>
      </w:r>
      <w:proofErr w:type="gramStart"/>
      <w:r w:rsidR="00D44F26" w:rsidRPr="005D114E">
        <w:rPr>
          <w:rFonts w:ascii="Times New Roman" w:eastAsia="Times New Roman" w:hAnsi="Times New Roman" w:cs="Times New Roman"/>
          <w:i/>
        </w:rPr>
        <w:t>in</w:t>
      </w:r>
      <w:proofErr w:type="gramEnd"/>
      <w:r w:rsidR="00D44F26" w:rsidRPr="005D114E">
        <w:rPr>
          <w:rFonts w:ascii="Times New Roman" w:eastAsia="Times New Roman" w:hAnsi="Times New Roman" w:cs="Times New Roman"/>
          <w:i/>
        </w:rPr>
        <w:t xml:space="preserve"> NA - Adva</w:t>
      </w:r>
      <w:r w:rsidRPr="005D114E">
        <w:rPr>
          <w:rFonts w:ascii="Times New Roman" w:eastAsia="Times New Roman" w:hAnsi="Times New Roman" w:cs="Times New Roman"/>
          <w:i/>
        </w:rPr>
        <w:t xml:space="preserve">nces in Consumer Research, </w:t>
      </w:r>
      <w:r w:rsidR="00D44F26" w:rsidRPr="005D114E">
        <w:rPr>
          <w:rFonts w:ascii="Times New Roman" w:eastAsia="Times New Roman" w:hAnsi="Times New Roman" w:cs="Times New Roman"/>
          <w:i/>
        </w:rPr>
        <w:t>20,</w:t>
      </w:r>
      <w:r w:rsidR="00D44F26" w:rsidRPr="00274886">
        <w:rPr>
          <w:rFonts w:ascii="Times New Roman" w:eastAsia="Times New Roman" w:hAnsi="Times New Roman" w:cs="Times New Roman"/>
        </w:rPr>
        <w:t xml:space="preserve"> 336-340.</w:t>
      </w:r>
    </w:p>
    <w:p w14:paraId="5F5D0EDC" w14:textId="4521408C"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Arı</w:t>
      </w:r>
      <w:r w:rsidR="005D114E">
        <w:rPr>
          <w:rFonts w:ascii="Times New Roman" w:eastAsia="Times New Roman" w:hAnsi="Times New Roman" w:cs="Times New Roman"/>
        </w:rPr>
        <w:t>kan, A. D. &amp;</w:t>
      </w:r>
      <w:r w:rsidR="005C60CD">
        <w:rPr>
          <w:rFonts w:ascii="Times New Roman" w:eastAsia="Times New Roman" w:hAnsi="Times New Roman" w:cs="Times New Roman"/>
        </w:rPr>
        <w:t xml:space="preserve"> Ekincek, S.</w:t>
      </w:r>
      <w:r w:rsidRPr="00274886">
        <w:rPr>
          <w:rFonts w:ascii="Times New Roman" w:eastAsia="Times New Roman" w:hAnsi="Times New Roman" w:cs="Times New Roman"/>
        </w:rPr>
        <w:t xml:space="preserve"> (2</w:t>
      </w:r>
      <w:r w:rsidR="005C60CD">
        <w:rPr>
          <w:rFonts w:ascii="Times New Roman" w:eastAsia="Times New Roman" w:hAnsi="Times New Roman" w:cs="Times New Roman"/>
        </w:rPr>
        <w:t xml:space="preserve">016). </w:t>
      </w:r>
      <w:proofErr w:type="gramStart"/>
      <w:r w:rsidR="005C60CD">
        <w:rPr>
          <w:rFonts w:ascii="Times New Roman" w:eastAsia="Times New Roman" w:hAnsi="Times New Roman" w:cs="Times New Roman"/>
        </w:rPr>
        <w:t xml:space="preserve">Yemeklerin Görsel Sunumu. </w:t>
      </w:r>
      <w:proofErr w:type="gramEnd"/>
      <w:r w:rsidRPr="005C60CD">
        <w:rPr>
          <w:rFonts w:ascii="Times New Roman" w:eastAsia="Times New Roman" w:hAnsi="Times New Roman" w:cs="Times New Roman"/>
          <w:i/>
        </w:rPr>
        <w:t>Bir İletişim Biçimi Olarak Gastr</w:t>
      </w:r>
      <w:r w:rsidR="005C60CD" w:rsidRPr="005C60CD">
        <w:rPr>
          <w:rFonts w:ascii="Times New Roman" w:eastAsia="Times New Roman" w:hAnsi="Times New Roman" w:cs="Times New Roman"/>
          <w:i/>
        </w:rPr>
        <w:t xml:space="preserve">onomi. </w:t>
      </w:r>
      <w:r w:rsidR="005C60CD">
        <w:rPr>
          <w:rFonts w:ascii="Times New Roman" w:eastAsia="Times New Roman" w:hAnsi="Times New Roman" w:cs="Times New Roman"/>
        </w:rPr>
        <w:t>Detay Yayıncılık.</w:t>
      </w:r>
    </w:p>
    <w:p w14:paraId="100FEDAF" w14:textId="2C33ACF3" w:rsidR="002C10D0" w:rsidRPr="00274886" w:rsidRDefault="00A35142"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Badem, E. &amp; Öztel, A.</w:t>
      </w:r>
      <w:r w:rsidR="00D44F26" w:rsidRPr="00274886">
        <w:rPr>
          <w:rFonts w:ascii="Times New Roman" w:eastAsia="Times New Roman" w:hAnsi="Times New Roman" w:cs="Times New Roman"/>
        </w:rPr>
        <w:t xml:space="preserve"> (2018). Restoran Seçiminde Tüketiciyi Etkileyen Faktörlerin DEMATEL Yöntemiyle Değerlendirilmesi: Bir Uygulama. </w:t>
      </w:r>
      <w:r w:rsidR="00D44F26" w:rsidRPr="00A35142">
        <w:rPr>
          <w:rFonts w:ascii="Times New Roman" w:eastAsia="Times New Roman" w:hAnsi="Times New Roman" w:cs="Times New Roman"/>
          <w:i/>
        </w:rPr>
        <w:t xml:space="preserve">Yönetim, Ekonomi, Edebiyat, İslami ve Politik Bilimler Dergisi, 3(1), </w:t>
      </w:r>
      <w:r w:rsidR="00D44F26" w:rsidRPr="00274886">
        <w:rPr>
          <w:rFonts w:ascii="Times New Roman" w:eastAsia="Times New Roman" w:hAnsi="Times New Roman" w:cs="Times New Roman"/>
        </w:rPr>
        <w:t>70-89.</w:t>
      </w:r>
    </w:p>
    <w:p w14:paraId="71A42957" w14:textId="3EF85465" w:rsidR="002C10D0" w:rsidRPr="00274886" w:rsidRDefault="00324D17"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Barham, P</w:t>
      </w:r>
      <w:proofErr w:type="gramStart"/>
      <w:r>
        <w:rPr>
          <w:rFonts w:ascii="Times New Roman" w:eastAsia="Times New Roman" w:hAnsi="Times New Roman" w:cs="Times New Roman"/>
        </w:rPr>
        <w:t>.,</w:t>
      </w:r>
      <w:proofErr w:type="gramEnd"/>
      <w:r w:rsidR="00D44F26" w:rsidRPr="00274886">
        <w:rPr>
          <w:rFonts w:ascii="Times New Roman" w:eastAsia="Times New Roman" w:hAnsi="Times New Roman" w:cs="Times New Roman"/>
        </w:rPr>
        <w:t xml:space="preserve"> Skibsted, L.H., Bredie, W.L.P., Frost, M.B., Moller, P., Risbo, J., Snitkjaer,</w:t>
      </w:r>
      <w:r w:rsidR="00C31EE4">
        <w:rPr>
          <w:rFonts w:ascii="Times New Roman" w:eastAsia="Times New Roman" w:hAnsi="Times New Roman" w:cs="Times New Roman"/>
        </w:rPr>
        <w:t xml:space="preserve"> P. &amp; </w:t>
      </w:r>
      <w:r w:rsidR="00547E56">
        <w:rPr>
          <w:rFonts w:ascii="Times New Roman" w:eastAsia="Times New Roman" w:hAnsi="Times New Roman" w:cs="Times New Roman"/>
        </w:rPr>
        <w:t>Montensen, L.M. (2010).</w:t>
      </w:r>
      <w:r w:rsidR="00074C55">
        <w:rPr>
          <w:rFonts w:ascii="Times New Roman" w:eastAsia="Times New Roman" w:hAnsi="Times New Roman" w:cs="Times New Roman"/>
        </w:rPr>
        <w:t xml:space="preserve"> </w:t>
      </w:r>
      <w:r w:rsidR="00D44F26" w:rsidRPr="00274886">
        <w:rPr>
          <w:rFonts w:ascii="Times New Roman" w:eastAsia="Times New Roman" w:hAnsi="Times New Roman" w:cs="Times New Roman"/>
        </w:rPr>
        <w:t>Moleculer gastrono</w:t>
      </w:r>
      <w:r w:rsidR="00074C55">
        <w:rPr>
          <w:rFonts w:ascii="Times New Roman" w:eastAsia="Times New Roman" w:hAnsi="Times New Roman" w:cs="Times New Roman"/>
        </w:rPr>
        <w:t>my: A new scientific discipline</w:t>
      </w:r>
      <w:r w:rsidR="00547E56">
        <w:rPr>
          <w:rFonts w:ascii="Times New Roman" w:eastAsia="Times New Roman" w:hAnsi="Times New Roman" w:cs="Times New Roman"/>
        </w:rPr>
        <w:t>.</w:t>
      </w:r>
      <w:r w:rsidR="00D44F26" w:rsidRPr="00274886">
        <w:rPr>
          <w:rFonts w:ascii="Times New Roman" w:eastAsia="Times New Roman" w:hAnsi="Times New Roman" w:cs="Times New Roman"/>
        </w:rPr>
        <w:t xml:space="preserve"> </w:t>
      </w:r>
      <w:r w:rsidR="00D44F26" w:rsidRPr="00324D17">
        <w:rPr>
          <w:rFonts w:ascii="Times New Roman" w:eastAsia="Times New Roman" w:hAnsi="Times New Roman" w:cs="Times New Roman"/>
          <w:i/>
        </w:rPr>
        <w:t xml:space="preserve">Chemical Reviews, 110, </w:t>
      </w:r>
      <w:r w:rsidR="00D44F26" w:rsidRPr="00274886">
        <w:rPr>
          <w:rFonts w:ascii="Times New Roman" w:eastAsia="Times New Roman" w:hAnsi="Times New Roman" w:cs="Times New Roman"/>
        </w:rPr>
        <w:t xml:space="preserve">2313-2365. </w:t>
      </w:r>
    </w:p>
    <w:p w14:paraId="477E7469" w14:textId="1FFE66D7" w:rsidR="002658AF" w:rsidRPr="00274886" w:rsidRDefault="002658AF" w:rsidP="002658AF">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Baştürk, H. (2019). </w:t>
      </w:r>
      <w:r w:rsidR="00D44F26" w:rsidRPr="00603866">
        <w:rPr>
          <w:rFonts w:ascii="Times New Roman" w:eastAsia="Times New Roman" w:hAnsi="Times New Roman" w:cs="Times New Roman"/>
          <w:i/>
        </w:rPr>
        <w:t xml:space="preserve">Marinalarda Faaliyet Gösteren Yiyecek-İçecek İşletmelerinde Tüketici Tercihlerini Etkileyen Faktörlerin </w:t>
      </w:r>
      <w:r w:rsidRPr="00603866">
        <w:rPr>
          <w:rFonts w:ascii="Times New Roman" w:eastAsia="Times New Roman" w:hAnsi="Times New Roman" w:cs="Times New Roman"/>
          <w:i/>
        </w:rPr>
        <w:t>Tespitine Yönelik Bir Araştırma.</w:t>
      </w:r>
      <w:r w:rsidR="00D44F26" w:rsidRPr="00274886">
        <w:rPr>
          <w:rFonts w:ascii="Times New Roman" w:eastAsia="Times New Roman" w:hAnsi="Times New Roman" w:cs="Times New Roman"/>
        </w:rPr>
        <w:t xml:space="preserve"> </w:t>
      </w:r>
      <w:r>
        <w:rPr>
          <w:rFonts w:ascii="Times New Roman" w:eastAsia="Times New Roman" w:hAnsi="Times New Roman" w:cs="Times New Roman"/>
        </w:rPr>
        <w:t>(Yüksek Lisans Tezi)</w:t>
      </w:r>
      <w:r w:rsidR="00977DD6">
        <w:rPr>
          <w:rFonts w:ascii="Times New Roman" w:eastAsia="Times New Roman" w:hAnsi="Times New Roman" w:cs="Times New Roman"/>
        </w:rPr>
        <w:t>.</w:t>
      </w:r>
      <w:r w:rsidR="00603866">
        <w:rPr>
          <w:rFonts w:ascii="Times New Roman" w:eastAsia="Times New Roman" w:hAnsi="Times New Roman" w:cs="Times New Roman"/>
        </w:rPr>
        <w:t xml:space="preserve"> </w:t>
      </w:r>
      <w:r w:rsidR="00977DD6">
        <w:rPr>
          <w:rFonts w:ascii="Times New Roman" w:eastAsia="Times New Roman" w:hAnsi="Times New Roman" w:cs="Times New Roman"/>
        </w:rPr>
        <w:t>Balıkesir Üniversitesi</w:t>
      </w:r>
      <w:r w:rsidR="00D44F26" w:rsidRPr="00274886">
        <w:rPr>
          <w:rFonts w:ascii="Times New Roman" w:eastAsia="Times New Roman" w:hAnsi="Times New Roman" w:cs="Times New Roman"/>
        </w:rPr>
        <w:t xml:space="preserve"> Sosyal Bilimler Enstitüsü, </w:t>
      </w:r>
      <w:r w:rsidR="00977DD6">
        <w:rPr>
          <w:rFonts w:ascii="Times New Roman" w:eastAsia="Times New Roman" w:hAnsi="Times New Roman" w:cs="Times New Roman"/>
        </w:rPr>
        <w:t>Balıkesir.</w:t>
      </w:r>
    </w:p>
    <w:p w14:paraId="01B32EF4" w14:textId="4CA2030A" w:rsidR="00AD7811" w:rsidRDefault="00DC6797"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Batman, O. Sarıışık, M. &amp;</w:t>
      </w:r>
      <w:r w:rsidR="00A907D5">
        <w:rPr>
          <w:rFonts w:ascii="Times New Roman" w:eastAsia="Times New Roman" w:hAnsi="Times New Roman" w:cs="Times New Roman"/>
        </w:rPr>
        <w:t xml:space="preserve"> Gökçe, C. A.</w:t>
      </w:r>
      <w:r w:rsidR="00D44F26" w:rsidRPr="00274886">
        <w:rPr>
          <w:rFonts w:ascii="Times New Roman" w:eastAsia="Times New Roman" w:hAnsi="Times New Roman" w:cs="Times New Roman"/>
        </w:rPr>
        <w:t xml:space="preserve"> (2015). </w:t>
      </w:r>
      <w:r w:rsidR="00D44F26" w:rsidRPr="00A907D5">
        <w:rPr>
          <w:rFonts w:ascii="Times New Roman" w:eastAsia="Times New Roman" w:hAnsi="Times New Roman" w:cs="Times New Roman"/>
          <w:i/>
        </w:rPr>
        <w:t>Öğrencilerin Beslenme Alışkanlıklarına Dair Kısıtlar Nelerdir? Yükseköğrenim Öğrencileri Üzerine Bir Araştırma.</w:t>
      </w:r>
      <w:r w:rsidR="00527AA8">
        <w:rPr>
          <w:rFonts w:ascii="Times New Roman" w:eastAsia="Times New Roman" w:hAnsi="Times New Roman" w:cs="Times New Roman"/>
        </w:rPr>
        <w:t xml:space="preserve"> Internati</w:t>
      </w:r>
      <w:r w:rsidR="00D44F26" w:rsidRPr="00274886">
        <w:rPr>
          <w:rFonts w:ascii="Times New Roman" w:eastAsia="Times New Roman" w:hAnsi="Times New Roman" w:cs="Times New Roman"/>
        </w:rPr>
        <w:t>ona</w:t>
      </w:r>
      <w:r w:rsidR="00527AA8">
        <w:rPr>
          <w:rFonts w:ascii="Times New Roman" w:eastAsia="Times New Roman" w:hAnsi="Times New Roman" w:cs="Times New Roman"/>
        </w:rPr>
        <w:t>l Conference On Eurasi</w:t>
      </w:r>
      <w:r w:rsidR="00AD7811">
        <w:rPr>
          <w:rFonts w:ascii="Times New Roman" w:eastAsia="Times New Roman" w:hAnsi="Times New Roman" w:cs="Times New Roman"/>
        </w:rPr>
        <w:t>an Economi</w:t>
      </w:r>
      <w:r w:rsidR="00D44F26" w:rsidRPr="00274886">
        <w:rPr>
          <w:rFonts w:ascii="Times New Roman" w:eastAsia="Times New Roman" w:hAnsi="Times New Roman" w:cs="Times New Roman"/>
        </w:rPr>
        <w:t>es</w:t>
      </w:r>
      <w:r w:rsidR="00AD7811">
        <w:rPr>
          <w:rFonts w:ascii="Times New Roman" w:eastAsia="Times New Roman" w:hAnsi="Times New Roman" w:cs="Times New Roman"/>
        </w:rPr>
        <w:t>.</w:t>
      </w:r>
      <w:r w:rsidR="00AD7811" w:rsidRPr="00AD7811">
        <w:rPr>
          <w:rFonts w:ascii="Times New Roman" w:eastAsia="Times New Roman" w:hAnsi="Times New Roman" w:cs="Times New Roman"/>
        </w:rPr>
        <w:t xml:space="preserve"> </w:t>
      </w:r>
      <w:proofErr w:type="gramStart"/>
      <w:r w:rsidR="00AD7811">
        <w:rPr>
          <w:rFonts w:ascii="Times New Roman" w:eastAsia="Times New Roman" w:hAnsi="Times New Roman" w:cs="Times New Roman"/>
        </w:rPr>
        <w:t>(</w:t>
      </w:r>
      <w:proofErr w:type="gramEnd"/>
      <w:r w:rsidR="00AD7811">
        <w:rPr>
          <w:rFonts w:ascii="Times New Roman" w:eastAsia="Times New Roman" w:hAnsi="Times New Roman" w:cs="Times New Roman"/>
        </w:rPr>
        <w:t>ss. 257-265</w:t>
      </w:r>
      <w:proofErr w:type="gramStart"/>
      <w:r w:rsidR="00AD7811">
        <w:rPr>
          <w:rFonts w:ascii="Times New Roman" w:eastAsia="Times New Roman" w:hAnsi="Times New Roman" w:cs="Times New Roman"/>
        </w:rPr>
        <w:t>)</w:t>
      </w:r>
      <w:proofErr w:type="gramEnd"/>
      <w:r w:rsidR="00AD7811">
        <w:rPr>
          <w:rFonts w:ascii="Times New Roman" w:eastAsia="Times New Roman" w:hAnsi="Times New Roman" w:cs="Times New Roman"/>
        </w:rPr>
        <w:t>. Kazan, Rusya.</w:t>
      </w:r>
    </w:p>
    <w:p w14:paraId="4B643E03" w14:textId="2316D93C" w:rsidR="002C10D0" w:rsidRPr="00274886" w:rsidRDefault="00F25F8E"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Behremen, C.</w:t>
      </w:r>
      <w:r w:rsidR="00D44F26" w:rsidRPr="00274886">
        <w:rPr>
          <w:rFonts w:ascii="Times New Roman" w:eastAsia="Times New Roman" w:hAnsi="Times New Roman" w:cs="Times New Roman"/>
        </w:rPr>
        <w:t xml:space="preserve"> (2015). </w:t>
      </w:r>
      <w:r w:rsidR="00D44F26" w:rsidRPr="00F25F8E">
        <w:rPr>
          <w:rFonts w:ascii="Times New Roman" w:eastAsia="Times New Roman" w:hAnsi="Times New Roman" w:cs="Times New Roman"/>
          <w:i/>
        </w:rPr>
        <w:t>Yiyecek ve İçecek İşletmelerinin Nöropazarlama Faaliyetlerinde Duyusal Algıların Etkisi: Psikonörobiyokimya Perspektifi.</w:t>
      </w:r>
      <w:r w:rsidR="00D44F26" w:rsidRPr="00274886">
        <w:rPr>
          <w:rFonts w:ascii="Times New Roman" w:eastAsia="Times New Roman" w:hAnsi="Times New Roman" w:cs="Times New Roman"/>
        </w:rPr>
        <w:t xml:space="preserve"> </w:t>
      </w:r>
      <w:r>
        <w:rPr>
          <w:rFonts w:ascii="Times New Roman" w:eastAsia="Times New Roman" w:hAnsi="Times New Roman" w:cs="Times New Roman"/>
        </w:rPr>
        <w:t>(</w:t>
      </w:r>
      <w:r w:rsidR="00D44F26" w:rsidRPr="00274886">
        <w:rPr>
          <w:rFonts w:ascii="Times New Roman" w:eastAsia="Times New Roman" w:hAnsi="Times New Roman" w:cs="Times New Roman"/>
        </w:rPr>
        <w:t>Y</w:t>
      </w:r>
      <w:r>
        <w:rPr>
          <w:rFonts w:ascii="Times New Roman" w:eastAsia="Times New Roman" w:hAnsi="Times New Roman" w:cs="Times New Roman"/>
        </w:rPr>
        <w:t>ayınlanmamış Yüksek Lisans Tezi).</w:t>
      </w:r>
      <w:r w:rsidR="00D44F26" w:rsidRPr="00274886">
        <w:rPr>
          <w:rFonts w:ascii="Times New Roman" w:eastAsia="Times New Roman" w:hAnsi="Times New Roman" w:cs="Times New Roman"/>
        </w:rPr>
        <w:t xml:space="preserve"> Balıkesir Üniversitesi Sosyal Bilimler Enstitüsü, Balıkesir. </w:t>
      </w:r>
    </w:p>
    <w:p w14:paraId="4A34BEB7" w14:textId="77777777" w:rsidR="0064454C" w:rsidRDefault="0029508B" w:rsidP="004507B6">
      <w:pPr>
        <w:spacing w:before="120" w:after="120" w:line="276" w:lineRule="auto"/>
        <w:ind w:firstLine="0"/>
        <w:jc w:val="both"/>
        <w:rPr>
          <w:rFonts w:ascii="Times New Roman" w:eastAsia="Times New Roman" w:hAnsi="Times New Roman" w:cs="Times New Roman"/>
        </w:rPr>
      </w:pPr>
      <w:proofErr w:type="gramStart"/>
      <w:r>
        <w:rPr>
          <w:rFonts w:ascii="Times New Roman" w:eastAsia="Times New Roman" w:hAnsi="Times New Roman" w:cs="Times New Roman"/>
        </w:rPr>
        <w:t>Bekar</w:t>
      </w:r>
      <w:proofErr w:type="gramEnd"/>
      <w:r>
        <w:rPr>
          <w:rFonts w:ascii="Times New Roman" w:eastAsia="Times New Roman" w:hAnsi="Times New Roman" w:cs="Times New Roman"/>
        </w:rPr>
        <w:t xml:space="preserve">, E. &amp; Bekar, A. </w:t>
      </w:r>
      <w:r w:rsidR="00A236AB">
        <w:rPr>
          <w:rFonts w:ascii="Times New Roman" w:eastAsia="Times New Roman" w:hAnsi="Times New Roman" w:cs="Times New Roman"/>
        </w:rPr>
        <w:t xml:space="preserve">(2020). </w:t>
      </w:r>
      <w:r w:rsidR="00D44F26" w:rsidRPr="00274886">
        <w:rPr>
          <w:rFonts w:ascii="Times New Roman" w:eastAsia="Times New Roman" w:hAnsi="Times New Roman" w:cs="Times New Roman"/>
        </w:rPr>
        <w:t>Fine-Dining Restoran İşletmelerinde Canlı Müzik: Müşteriler ve İşletme</w:t>
      </w:r>
      <w:r>
        <w:rPr>
          <w:rFonts w:ascii="Times New Roman" w:eastAsia="Times New Roman" w:hAnsi="Times New Roman" w:cs="Times New Roman"/>
        </w:rPr>
        <w:t xml:space="preserve">ler Açısından Değerlendirilmesi. </w:t>
      </w:r>
      <w:r w:rsidR="00D44F26" w:rsidRPr="00A236AB">
        <w:rPr>
          <w:rFonts w:ascii="Times New Roman" w:eastAsia="Times New Roman" w:hAnsi="Times New Roman" w:cs="Times New Roman"/>
          <w:i/>
        </w:rPr>
        <w:t>Journal of Tourism and Gastronomy Studies</w:t>
      </w:r>
      <w:r w:rsidR="00D44F26" w:rsidRPr="00274886">
        <w:rPr>
          <w:rFonts w:ascii="Times New Roman" w:eastAsia="Times New Roman" w:hAnsi="Times New Roman" w:cs="Times New Roman"/>
        </w:rPr>
        <w:t xml:space="preserve">, </w:t>
      </w:r>
      <w:r w:rsidR="00D44F26" w:rsidRPr="00A236AB">
        <w:rPr>
          <w:rFonts w:ascii="Times New Roman" w:eastAsia="Times New Roman" w:hAnsi="Times New Roman" w:cs="Times New Roman"/>
          <w:i/>
        </w:rPr>
        <w:t>8 (2),</w:t>
      </w:r>
      <w:r w:rsidR="00D44F26" w:rsidRPr="00274886">
        <w:rPr>
          <w:rFonts w:ascii="Times New Roman" w:eastAsia="Times New Roman" w:hAnsi="Times New Roman" w:cs="Times New Roman"/>
        </w:rPr>
        <w:t xml:space="preserve"> 1396-1412.</w:t>
      </w:r>
    </w:p>
    <w:p w14:paraId="75947F33" w14:textId="17D45278" w:rsidR="00434DA8" w:rsidRDefault="0019110C"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Bilir, Z.</w:t>
      </w:r>
      <w:r w:rsidR="00ED6D90" w:rsidRPr="00274886">
        <w:rPr>
          <w:rFonts w:ascii="Times New Roman" w:eastAsia="Times New Roman" w:hAnsi="Times New Roman" w:cs="Times New Roman"/>
        </w:rPr>
        <w:t xml:space="preserve"> </w:t>
      </w:r>
      <w:r>
        <w:rPr>
          <w:rFonts w:ascii="Times New Roman" w:eastAsia="Times New Roman" w:hAnsi="Times New Roman" w:cs="Times New Roman"/>
        </w:rPr>
        <w:t xml:space="preserve">&amp; </w:t>
      </w:r>
      <w:r w:rsidR="00827D8A" w:rsidRPr="00274886">
        <w:rPr>
          <w:rFonts w:ascii="Times New Roman" w:eastAsia="Times New Roman" w:hAnsi="Times New Roman" w:cs="Times New Roman"/>
        </w:rPr>
        <w:t>Avcı</w:t>
      </w:r>
      <w:r>
        <w:rPr>
          <w:rFonts w:ascii="Times New Roman" w:eastAsia="Times New Roman" w:hAnsi="Times New Roman" w:cs="Times New Roman"/>
        </w:rPr>
        <w:t>, E.</w:t>
      </w:r>
      <w:r w:rsidR="00CE3CC3" w:rsidRPr="00274886">
        <w:rPr>
          <w:rFonts w:ascii="Times New Roman" w:eastAsia="Times New Roman" w:hAnsi="Times New Roman" w:cs="Times New Roman"/>
        </w:rPr>
        <w:t xml:space="preserve"> </w:t>
      </w:r>
      <w:r w:rsidR="00D0168F">
        <w:rPr>
          <w:rFonts w:ascii="Times New Roman" w:eastAsia="Times New Roman" w:hAnsi="Times New Roman" w:cs="Times New Roman"/>
        </w:rPr>
        <w:t xml:space="preserve">(2020). </w:t>
      </w:r>
      <w:r w:rsidR="00ED6D90" w:rsidRPr="00274886">
        <w:rPr>
          <w:rFonts w:ascii="Times New Roman" w:eastAsia="Times New Roman" w:hAnsi="Times New Roman" w:cs="Times New Roman"/>
        </w:rPr>
        <w:t xml:space="preserve">Gastronomide Yeni Bir </w:t>
      </w:r>
      <w:r w:rsidR="00D0168F">
        <w:rPr>
          <w:rFonts w:ascii="Times New Roman" w:eastAsia="Times New Roman" w:hAnsi="Times New Roman" w:cs="Times New Roman"/>
        </w:rPr>
        <w:t>Pazarlama Alanı: Nörogastronomi.</w:t>
      </w:r>
      <w:r w:rsidR="00434DA8" w:rsidRPr="00274886">
        <w:rPr>
          <w:rFonts w:ascii="Times New Roman" w:eastAsia="Times New Roman" w:hAnsi="Times New Roman" w:cs="Times New Roman"/>
        </w:rPr>
        <w:t xml:space="preserve"> </w:t>
      </w:r>
      <w:proofErr w:type="gramStart"/>
      <w:r w:rsidR="00434DA8" w:rsidRPr="00D0168F">
        <w:rPr>
          <w:rFonts w:ascii="Times New Roman" w:eastAsia="Times New Roman" w:hAnsi="Times New Roman" w:cs="Times New Roman"/>
          <w:i/>
        </w:rPr>
        <w:t>Turizm ve Seyahat Gazetesi.</w:t>
      </w:r>
      <w:r w:rsidR="00FA5F20" w:rsidRPr="00FA5F20">
        <w:rPr>
          <w:rFonts w:ascii="Times New Roman" w:eastAsia="Times New Roman" w:hAnsi="Times New Roman" w:cs="Times New Roman"/>
        </w:rPr>
        <w:t xml:space="preserve"> </w:t>
      </w:r>
      <w:proofErr w:type="gramEnd"/>
      <w:r w:rsidR="00FA5F20">
        <w:rPr>
          <w:rFonts w:ascii="Times New Roman" w:eastAsia="Times New Roman" w:hAnsi="Times New Roman" w:cs="Times New Roman"/>
        </w:rPr>
        <w:t>(</w:t>
      </w:r>
      <w:r w:rsidR="00FA5F20" w:rsidRPr="00274886">
        <w:rPr>
          <w:rFonts w:ascii="Times New Roman" w:eastAsia="Times New Roman" w:hAnsi="Times New Roman" w:cs="Times New Roman"/>
        </w:rPr>
        <w:t>Erişim Tarihi: 02.01.2022</w:t>
      </w:r>
      <w:r w:rsidR="00FA5F20">
        <w:rPr>
          <w:rFonts w:ascii="Times New Roman" w:eastAsia="Times New Roman" w:hAnsi="Times New Roman" w:cs="Times New Roman"/>
        </w:rPr>
        <w:t>)</w:t>
      </w:r>
      <w:r w:rsidR="00434DA8" w:rsidRPr="00274886">
        <w:rPr>
          <w:rFonts w:ascii="Times New Roman" w:eastAsia="Times New Roman" w:hAnsi="Times New Roman" w:cs="Times New Roman"/>
        </w:rPr>
        <w:t xml:space="preserve"> </w:t>
      </w:r>
      <w:hyperlink r:id="rId10" w:history="1">
        <w:r w:rsidR="00C43951" w:rsidRPr="00274886">
          <w:rPr>
            <w:rStyle w:val="Kpr"/>
            <w:rFonts w:ascii="Times New Roman" w:eastAsia="Times New Roman" w:hAnsi="Times New Roman" w:cs="Times New Roman"/>
          </w:rPr>
          <w:t>https://bit.ly/3JwLAT5</w:t>
        </w:r>
      </w:hyperlink>
      <w:r w:rsidR="00C43951" w:rsidRPr="00274886">
        <w:rPr>
          <w:rFonts w:ascii="Times New Roman" w:eastAsia="Times New Roman" w:hAnsi="Times New Roman" w:cs="Times New Roman"/>
        </w:rPr>
        <w:t xml:space="preserve">. </w:t>
      </w:r>
    </w:p>
    <w:p w14:paraId="6EE7E33E" w14:textId="2D2C623E" w:rsidR="0034575A" w:rsidRPr="00274886" w:rsidRDefault="00D14A25" w:rsidP="0034575A">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Biswas, D. Lund, K. &amp; Szocs, C.</w:t>
      </w:r>
      <w:r w:rsidR="000D0785">
        <w:rPr>
          <w:rFonts w:ascii="Times New Roman" w:eastAsia="Times New Roman" w:hAnsi="Times New Roman" w:cs="Times New Roman"/>
        </w:rPr>
        <w:t xml:space="preserve"> (2018). </w:t>
      </w:r>
      <w:r w:rsidR="0034575A" w:rsidRPr="0034575A">
        <w:rPr>
          <w:rFonts w:ascii="Times New Roman" w:eastAsia="Times New Roman" w:hAnsi="Times New Roman" w:cs="Times New Roman"/>
        </w:rPr>
        <w:t>Sounds like a healthy retail atmospher</w:t>
      </w:r>
      <w:r w:rsidR="0034575A">
        <w:rPr>
          <w:rFonts w:ascii="Times New Roman" w:eastAsia="Times New Roman" w:hAnsi="Times New Roman" w:cs="Times New Roman"/>
        </w:rPr>
        <w:t xml:space="preserve">ic strategy: Effects of ambient </w:t>
      </w:r>
      <w:r w:rsidR="0034575A" w:rsidRPr="0034575A">
        <w:rPr>
          <w:rFonts w:ascii="Times New Roman" w:eastAsia="Times New Roman" w:hAnsi="Times New Roman" w:cs="Times New Roman"/>
        </w:rPr>
        <w:t xml:space="preserve">music and </w:t>
      </w:r>
      <w:proofErr w:type="gramStart"/>
      <w:r w:rsidR="0034575A" w:rsidRPr="0034575A">
        <w:rPr>
          <w:rFonts w:ascii="Times New Roman" w:eastAsia="Times New Roman" w:hAnsi="Times New Roman" w:cs="Times New Roman"/>
        </w:rPr>
        <w:t>background</w:t>
      </w:r>
      <w:proofErr w:type="gramEnd"/>
      <w:r w:rsidR="0034575A" w:rsidRPr="0034575A">
        <w:rPr>
          <w:rFonts w:ascii="Times New Roman" w:eastAsia="Times New Roman" w:hAnsi="Times New Roman" w:cs="Times New Roman"/>
        </w:rPr>
        <w:t xml:space="preserve"> noise on food sales</w:t>
      </w:r>
      <w:r w:rsidR="00E054C2">
        <w:rPr>
          <w:rFonts w:ascii="Times New Roman" w:eastAsia="Times New Roman" w:hAnsi="Times New Roman" w:cs="Times New Roman"/>
        </w:rPr>
        <w:t xml:space="preserve">. </w:t>
      </w:r>
      <w:r w:rsidR="00E054C2" w:rsidRPr="000D0785">
        <w:rPr>
          <w:rFonts w:ascii="Times New Roman" w:eastAsia="Times New Roman" w:hAnsi="Times New Roman" w:cs="Times New Roman"/>
          <w:i/>
        </w:rPr>
        <w:t>Journal of The Academy</w:t>
      </w:r>
      <w:r w:rsidR="004E70E2" w:rsidRPr="000D0785">
        <w:rPr>
          <w:rFonts w:ascii="Times New Roman" w:eastAsia="Times New Roman" w:hAnsi="Times New Roman" w:cs="Times New Roman"/>
          <w:i/>
        </w:rPr>
        <w:t xml:space="preserve"> of Marketing Science. 47(1</w:t>
      </w:r>
      <w:r w:rsidR="00204A2B" w:rsidRPr="000D0785">
        <w:rPr>
          <w:rFonts w:ascii="Times New Roman" w:eastAsia="Times New Roman" w:hAnsi="Times New Roman" w:cs="Times New Roman"/>
          <w:i/>
        </w:rPr>
        <w:t>)</w:t>
      </w:r>
      <w:r w:rsidR="008C4443" w:rsidRPr="000D0785">
        <w:rPr>
          <w:rFonts w:ascii="Times New Roman" w:eastAsia="Times New Roman" w:hAnsi="Times New Roman" w:cs="Times New Roman"/>
          <w:i/>
        </w:rPr>
        <w:t xml:space="preserve">, </w:t>
      </w:r>
      <w:r w:rsidR="008C4443">
        <w:rPr>
          <w:rFonts w:ascii="Times New Roman" w:eastAsia="Times New Roman" w:hAnsi="Times New Roman" w:cs="Times New Roman"/>
        </w:rPr>
        <w:t>37-55</w:t>
      </w:r>
      <w:r w:rsidR="00E054C2">
        <w:rPr>
          <w:rFonts w:ascii="Times New Roman" w:eastAsia="Times New Roman" w:hAnsi="Times New Roman" w:cs="Times New Roman"/>
        </w:rPr>
        <w:t>.</w:t>
      </w:r>
    </w:p>
    <w:p w14:paraId="5D660A87" w14:textId="4A7EDD09" w:rsidR="002C10D0" w:rsidRPr="00274886" w:rsidRDefault="00D44F26" w:rsidP="002A27FA">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Boyacı, D. (2019). </w:t>
      </w:r>
      <w:r w:rsidRPr="00720C43">
        <w:rPr>
          <w:rFonts w:ascii="Times New Roman" w:eastAsia="Times New Roman" w:hAnsi="Times New Roman" w:cs="Times New Roman"/>
          <w:i/>
        </w:rPr>
        <w:t>Duyuların Lezzet Algısı ve Satın Alma Niyetine Etkisi</w:t>
      </w:r>
      <w:r w:rsidR="00720C43">
        <w:rPr>
          <w:rFonts w:ascii="Times New Roman" w:eastAsia="Times New Roman" w:hAnsi="Times New Roman" w:cs="Times New Roman"/>
          <w:i/>
        </w:rPr>
        <w:t xml:space="preserve">. </w:t>
      </w:r>
      <w:r w:rsidR="00720C43" w:rsidRPr="00720C43">
        <w:rPr>
          <w:rFonts w:ascii="Times New Roman" w:eastAsia="Times New Roman" w:hAnsi="Times New Roman" w:cs="Times New Roman"/>
        </w:rPr>
        <w:t>(Yayınlanmamış Yüksek Lisans Tezi).</w:t>
      </w:r>
      <w:r w:rsidR="00792FDD">
        <w:rPr>
          <w:rFonts w:ascii="Times New Roman" w:eastAsia="Times New Roman" w:hAnsi="Times New Roman" w:cs="Times New Roman"/>
        </w:rPr>
        <w:t xml:space="preserve"> </w:t>
      </w:r>
      <w:r w:rsidRPr="00274886">
        <w:rPr>
          <w:rFonts w:ascii="Times New Roman" w:eastAsia="Times New Roman" w:hAnsi="Times New Roman" w:cs="Times New Roman"/>
        </w:rPr>
        <w:t>Ay</w:t>
      </w:r>
      <w:r w:rsidR="00792FDD">
        <w:rPr>
          <w:rFonts w:ascii="Times New Roman" w:eastAsia="Times New Roman" w:hAnsi="Times New Roman" w:cs="Times New Roman"/>
        </w:rPr>
        <w:t>dın Adnan Menderes Üniversitesi Sosyal Bilimler Enstitüsü, Aydın.</w:t>
      </w:r>
    </w:p>
    <w:p w14:paraId="20DCAA75" w14:textId="7333DE51" w:rsidR="002C10D0" w:rsidRPr="00274886" w:rsidRDefault="00BA4A89"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Böyükyılmaz, S. &amp; Yaman, M.</w:t>
      </w:r>
      <w:r w:rsidR="00D44F26" w:rsidRPr="00274886">
        <w:rPr>
          <w:rFonts w:ascii="Times New Roman" w:eastAsia="Times New Roman" w:hAnsi="Times New Roman" w:cs="Times New Roman"/>
        </w:rPr>
        <w:t xml:space="preserve"> (2018). </w:t>
      </w:r>
      <w:proofErr w:type="gramStart"/>
      <w:r w:rsidR="00D44F26" w:rsidRPr="00274886">
        <w:rPr>
          <w:rFonts w:ascii="Times New Roman" w:eastAsia="Times New Roman" w:hAnsi="Times New Roman" w:cs="Times New Roman"/>
        </w:rPr>
        <w:t xml:space="preserve">Mutfak Sanatlarında Gösterge Biliminin Tabak Sunumlarına Yansımaları. </w:t>
      </w:r>
      <w:proofErr w:type="gramEnd"/>
      <w:r w:rsidR="00D44F26" w:rsidRPr="008032DF">
        <w:rPr>
          <w:rFonts w:ascii="Times New Roman" w:eastAsia="Times New Roman" w:hAnsi="Times New Roman" w:cs="Times New Roman"/>
          <w:i/>
        </w:rPr>
        <w:t>Uluslararası Turizm İşletme Ekonomi Dergisi, 2(2),</w:t>
      </w:r>
      <w:r w:rsidR="00D44F26" w:rsidRPr="00274886">
        <w:rPr>
          <w:rFonts w:ascii="Times New Roman" w:eastAsia="Times New Roman" w:hAnsi="Times New Roman" w:cs="Times New Roman"/>
        </w:rPr>
        <w:t xml:space="preserve"> 253-259.</w:t>
      </w:r>
    </w:p>
    <w:p w14:paraId="4C842085" w14:textId="712A3225" w:rsidR="002C10D0" w:rsidRPr="00274886" w:rsidRDefault="00F92F2D"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Caldwell, C. &amp; Hibbert, S. A.</w:t>
      </w:r>
      <w:r w:rsidR="00D44F26" w:rsidRPr="00274886">
        <w:rPr>
          <w:rFonts w:ascii="Times New Roman" w:eastAsia="Times New Roman" w:hAnsi="Times New Roman" w:cs="Times New Roman"/>
        </w:rPr>
        <w:t xml:space="preserve"> </w:t>
      </w:r>
      <w:r>
        <w:rPr>
          <w:rFonts w:ascii="Times New Roman" w:eastAsia="Times New Roman" w:hAnsi="Times New Roman" w:cs="Times New Roman"/>
        </w:rPr>
        <w:t xml:space="preserve">(2002). </w:t>
      </w:r>
      <w:r w:rsidR="00D44F26" w:rsidRPr="00274886">
        <w:rPr>
          <w:rFonts w:ascii="Times New Roman" w:eastAsia="Times New Roman" w:hAnsi="Times New Roman" w:cs="Times New Roman"/>
        </w:rPr>
        <w:t xml:space="preserve">The Influence of Music Tempo and Musical Preference </w:t>
      </w:r>
      <w:r w:rsidR="004E11C8">
        <w:rPr>
          <w:rFonts w:ascii="Times New Roman" w:eastAsia="Times New Roman" w:hAnsi="Times New Roman" w:cs="Times New Roman"/>
        </w:rPr>
        <w:t>on Restaurant Patrons’ Behavior.</w:t>
      </w:r>
      <w:r w:rsidR="00D44F26" w:rsidRPr="00274886">
        <w:rPr>
          <w:rFonts w:ascii="Times New Roman" w:eastAsia="Times New Roman" w:hAnsi="Times New Roman" w:cs="Times New Roman"/>
        </w:rPr>
        <w:t xml:space="preserve"> </w:t>
      </w:r>
      <w:r w:rsidR="00D44F26" w:rsidRPr="004E11C8">
        <w:rPr>
          <w:rFonts w:ascii="Times New Roman" w:eastAsia="Times New Roman" w:hAnsi="Times New Roman" w:cs="Times New Roman"/>
          <w:i/>
        </w:rPr>
        <w:t>P</w:t>
      </w:r>
      <w:r w:rsidR="004E11C8">
        <w:rPr>
          <w:rFonts w:ascii="Times New Roman" w:eastAsia="Times New Roman" w:hAnsi="Times New Roman" w:cs="Times New Roman"/>
          <w:i/>
        </w:rPr>
        <w:t>sychology &amp; Marketing, 19(11),</w:t>
      </w:r>
      <w:r w:rsidR="004E11C8">
        <w:rPr>
          <w:rFonts w:ascii="Times New Roman" w:eastAsia="Times New Roman" w:hAnsi="Times New Roman" w:cs="Times New Roman"/>
        </w:rPr>
        <w:t xml:space="preserve"> 895–917.</w:t>
      </w:r>
    </w:p>
    <w:p w14:paraId="03E07C3D" w14:textId="38428BB9"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Canoğlu, M. </w:t>
      </w:r>
      <w:r w:rsidR="00C26694">
        <w:rPr>
          <w:rFonts w:ascii="Times New Roman" w:eastAsia="Times New Roman" w:hAnsi="Times New Roman" w:cs="Times New Roman"/>
        </w:rPr>
        <w:t xml:space="preserve">&amp; Ballı, E. (2018). </w:t>
      </w:r>
      <w:r w:rsidRPr="00274886">
        <w:rPr>
          <w:rFonts w:ascii="Times New Roman" w:eastAsia="Times New Roman" w:hAnsi="Times New Roman" w:cs="Times New Roman"/>
        </w:rPr>
        <w:t>Tüketicilerin Kebap Restoranı Tercihlerini Et</w:t>
      </w:r>
      <w:r w:rsidR="00C26694">
        <w:rPr>
          <w:rFonts w:ascii="Times New Roman" w:eastAsia="Times New Roman" w:hAnsi="Times New Roman" w:cs="Times New Roman"/>
        </w:rPr>
        <w:t>kileyen Faktörler-Adana Örneği.</w:t>
      </w:r>
      <w:r w:rsidRPr="00274886">
        <w:rPr>
          <w:rFonts w:ascii="Times New Roman" w:eastAsia="Times New Roman" w:hAnsi="Times New Roman" w:cs="Times New Roman"/>
        </w:rPr>
        <w:t xml:space="preserve"> </w:t>
      </w:r>
      <w:r w:rsidRPr="00C26694">
        <w:rPr>
          <w:rFonts w:ascii="Times New Roman" w:eastAsia="Times New Roman" w:hAnsi="Times New Roman" w:cs="Times New Roman"/>
          <w:i/>
        </w:rPr>
        <w:t>Organizasyon ve</w:t>
      </w:r>
      <w:r w:rsidR="00C26694">
        <w:rPr>
          <w:rFonts w:ascii="Times New Roman" w:eastAsia="Times New Roman" w:hAnsi="Times New Roman" w:cs="Times New Roman"/>
          <w:i/>
        </w:rPr>
        <w:t xml:space="preserve"> Yönetim Bilimleri Dergisi, 10(1).</w:t>
      </w:r>
    </w:p>
    <w:p w14:paraId="184F1EBD" w14:textId="68834099" w:rsidR="004B0D8D" w:rsidRPr="00274886" w:rsidRDefault="00174B9E"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Cullen, P.</w:t>
      </w:r>
      <w:r w:rsidR="004B0D8D" w:rsidRPr="00274886">
        <w:rPr>
          <w:rFonts w:ascii="Times New Roman" w:eastAsia="Times New Roman" w:hAnsi="Times New Roman" w:cs="Times New Roman"/>
        </w:rPr>
        <w:t xml:space="preserve"> (1994). Time, Tastes and Technology: The Economic Evolution of Eating out.</w:t>
      </w:r>
      <w:r w:rsidR="00C600F3" w:rsidRPr="00274886">
        <w:rPr>
          <w:rFonts w:ascii="Times New Roman" w:eastAsia="Times New Roman" w:hAnsi="Times New Roman" w:cs="Times New Roman"/>
        </w:rPr>
        <w:t xml:space="preserve"> </w:t>
      </w:r>
      <w:r w:rsidR="00C600F3" w:rsidRPr="00174B9E">
        <w:rPr>
          <w:rFonts w:ascii="Times New Roman" w:eastAsia="Times New Roman" w:hAnsi="Times New Roman" w:cs="Times New Roman"/>
          <w:i/>
        </w:rPr>
        <w:t>British Food Journal,</w:t>
      </w:r>
      <w:r>
        <w:rPr>
          <w:rFonts w:ascii="Times New Roman" w:eastAsia="Times New Roman" w:hAnsi="Times New Roman" w:cs="Times New Roman"/>
        </w:rPr>
        <w:t xml:space="preserve"> </w:t>
      </w:r>
      <w:r w:rsidRPr="00174B9E">
        <w:rPr>
          <w:rFonts w:ascii="Times New Roman" w:eastAsia="Times New Roman" w:hAnsi="Times New Roman" w:cs="Times New Roman"/>
          <w:i/>
        </w:rPr>
        <w:t>96(</w:t>
      </w:r>
      <w:r w:rsidR="00C600F3" w:rsidRPr="00174B9E">
        <w:rPr>
          <w:rFonts w:ascii="Times New Roman" w:eastAsia="Times New Roman" w:hAnsi="Times New Roman" w:cs="Times New Roman"/>
          <w:i/>
        </w:rPr>
        <w:t>10</w:t>
      </w:r>
      <w:r w:rsidRPr="00174B9E">
        <w:rPr>
          <w:rFonts w:ascii="Times New Roman" w:eastAsia="Times New Roman" w:hAnsi="Times New Roman" w:cs="Times New Roman"/>
          <w:i/>
        </w:rPr>
        <w:t>)</w:t>
      </w:r>
      <w:r w:rsidR="007E01CF">
        <w:rPr>
          <w:rFonts w:ascii="Times New Roman" w:eastAsia="Times New Roman" w:hAnsi="Times New Roman" w:cs="Times New Roman"/>
          <w:i/>
        </w:rPr>
        <w:t>,</w:t>
      </w:r>
      <w:r>
        <w:rPr>
          <w:rFonts w:ascii="Times New Roman" w:eastAsia="Times New Roman" w:hAnsi="Times New Roman" w:cs="Times New Roman"/>
        </w:rPr>
        <w:t xml:space="preserve"> 4-9.</w:t>
      </w:r>
    </w:p>
    <w:p w14:paraId="560AF58B" w14:textId="0705C032" w:rsidR="002C10D0" w:rsidRPr="00274886" w:rsidRDefault="00593F5D"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Çakıcı, A. C. &amp;</w:t>
      </w:r>
      <w:r w:rsidR="00D44F26" w:rsidRPr="00274886">
        <w:rPr>
          <w:rFonts w:ascii="Times New Roman" w:eastAsia="Times New Roman" w:hAnsi="Times New Roman" w:cs="Times New Roman"/>
        </w:rPr>
        <w:t xml:space="preserve"> İflazoğlu, N. (2019). </w:t>
      </w:r>
      <w:proofErr w:type="gramStart"/>
      <w:r w:rsidR="00D44F26" w:rsidRPr="00274886">
        <w:rPr>
          <w:rFonts w:ascii="Times New Roman" w:eastAsia="Times New Roman" w:hAnsi="Times New Roman" w:cs="Times New Roman"/>
        </w:rPr>
        <w:t xml:space="preserve">Kalabalık Restoran Algısının Davranışsal Niyetlere Etkisi. </w:t>
      </w:r>
      <w:proofErr w:type="gramEnd"/>
      <w:r w:rsidR="00D44F26" w:rsidRPr="00593F5D">
        <w:rPr>
          <w:rFonts w:ascii="Times New Roman" w:eastAsia="Times New Roman" w:hAnsi="Times New Roman" w:cs="Times New Roman"/>
          <w:i/>
        </w:rPr>
        <w:t>Gastroia: Journal of Gastronomy and Travel Research, 3(4),</w:t>
      </w:r>
      <w:r w:rsidR="00D44F26" w:rsidRPr="00274886">
        <w:rPr>
          <w:rFonts w:ascii="Times New Roman" w:eastAsia="Times New Roman" w:hAnsi="Times New Roman" w:cs="Times New Roman"/>
        </w:rPr>
        <w:t xml:space="preserve"> 488-497.</w:t>
      </w:r>
    </w:p>
    <w:p w14:paraId="7D7AB6F9" w14:textId="5AB0EE9B" w:rsidR="002C10D0" w:rsidRPr="00274886" w:rsidRDefault="002F7DA3"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Çamlıca, Ç. </w:t>
      </w:r>
      <w:r w:rsidR="00D44F26" w:rsidRPr="00274886">
        <w:rPr>
          <w:rFonts w:ascii="Times New Roman" w:eastAsia="Times New Roman" w:hAnsi="Times New Roman" w:cs="Times New Roman"/>
        </w:rPr>
        <w:t xml:space="preserve">(2020). </w:t>
      </w:r>
      <w:proofErr w:type="gramStart"/>
      <w:r w:rsidR="00D44F26" w:rsidRPr="002F7DA3">
        <w:rPr>
          <w:rFonts w:ascii="Times New Roman" w:eastAsia="Times New Roman" w:hAnsi="Times New Roman" w:cs="Times New Roman"/>
          <w:i/>
        </w:rPr>
        <w:t xml:space="preserve">Turistlerin Yiyeceklerin Kalitesine İlişkin Algılarının Tatmine ve Tatminin Davranışsal Niyete Etkisi: Nevşehir Örneği. </w:t>
      </w:r>
      <w:proofErr w:type="gramEnd"/>
      <w:r w:rsidRPr="002F7DA3">
        <w:rPr>
          <w:rFonts w:ascii="Times New Roman" w:eastAsia="Times New Roman" w:hAnsi="Times New Roman" w:cs="Times New Roman"/>
        </w:rPr>
        <w:t>(</w:t>
      </w:r>
      <w:r w:rsidR="00D44F26" w:rsidRPr="002F7DA3">
        <w:rPr>
          <w:rFonts w:ascii="Times New Roman" w:eastAsia="Times New Roman" w:hAnsi="Times New Roman" w:cs="Times New Roman"/>
        </w:rPr>
        <w:t>Y</w:t>
      </w:r>
      <w:r w:rsidRPr="002F7DA3">
        <w:rPr>
          <w:rFonts w:ascii="Times New Roman" w:eastAsia="Times New Roman" w:hAnsi="Times New Roman" w:cs="Times New Roman"/>
        </w:rPr>
        <w:t>ayınlanmamış Yüksek Lisans Tezi)</w:t>
      </w:r>
      <w:r w:rsidR="00A2732A">
        <w:rPr>
          <w:rFonts w:ascii="Times New Roman" w:eastAsia="Times New Roman" w:hAnsi="Times New Roman" w:cs="Times New Roman"/>
        </w:rPr>
        <w:t>.</w:t>
      </w:r>
      <w:r w:rsidR="00D44F26" w:rsidRPr="002F7DA3">
        <w:rPr>
          <w:rFonts w:ascii="Times New Roman" w:eastAsia="Times New Roman" w:hAnsi="Times New Roman" w:cs="Times New Roman"/>
        </w:rPr>
        <w:t xml:space="preserve"> </w:t>
      </w:r>
      <w:r w:rsidR="00D44F26" w:rsidRPr="00274886">
        <w:rPr>
          <w:rFonts w:ascii="Times New Roman" w:eastAsia="Times New Roman" w:hAnsi="Times New Roman" w:cs="Times New Roman"/>
        </w:rPr>
        <w:t xml:space="preserve">Nevşehir Hacı Bektaş Veli Üniversitesi Sosyal Bilimler Enstitüsü, Nevşehir. </w:t>
      </w:r>
    </w:p>
    <w:p w14:paraId="67CA7AB8" w14:textId="3D937233"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Çubuk, F. (2012). Pazarlamada uygulamaya yönelik yeni bir yaklaşım: Nöropazarlama.</w:t>
      </w:r>
      <w:r w:rsidR="00E9663A">
        <w:rPr>
          <w:rFonts w:ascii="Times New Roman" w:eastAsia="Times New Roman" w:hAnsi="Times New Roman" w:cs="Times New Roman"/>
        </w:rPr>
        <w:t xml:space="preserve"> (Erişim Tarihi: 06.01.2021).</w:t>
      </w:r>
      <w:r w:rsidRPr="00274886">
        <w:rPr>
          <w:rFonts w:ascii="Times New Roman" w:eastAsia="Times New Roman" w:hAnsi="Times New Roman" w:cs="Times New Roman"/>
        </w:rPr>
        <w:t xml:space="preserve"> </w:t>
      </w:r>
      <w:proofErr w:type="gramStart"/>
      <w:r w:rsidR="000E76C9">
        <w:rPr>
          <w:rFonts w:ascii="Times New Roman" w:eastAsia="Times New Roman" w:hAnsi="Times New Roman" w:cs="Times New Roman"/>
        </w:rPr>
        <w:t>(</w:t>
      </w:r>
      <w:proofErr w:type="gramEnd"/>
      <w:r w:rsidR="00137856">
        <w:fldChar w:fldCharType="begin"/>
      </w:r>
      <w:r w:rsidR="00137856">
        <w:instrText xml:space="preserve"> HYPERLINK "https://hdl.handle.net/20.500.12469/2032" </w:instrText>
      </w:r>
      <w:r w:rsidR="00137856">
        <w:fldChar w:fldCharType="separate"/>
      </w:r>
      <w:r w:rsidR="00AB4C6C" w:rsidRPr="00274886">
        <w:rPr>
          <w:rStyle w:val="Kpr"/>
          <w:rFonts w:ascii="Times New Roman" w:eastAsia="Times New Roman" w:hAnsi="Times New Roman" w:cs="Times New Roman"/>
        </w:rPr>
        <w:t>https://hdl.handle.net/20.500.12469/2032</w:t>
      </w:r>
      <w:r w:rsidR="00137856">
        <w:rPr>
          <w:rStyle w:val="Kpr"/>
          <w:rFonts w:ascii="Times New Roman" w:eastAsia="Times New Roman" w:hAnsi="Times New Roman" w:cs="Times New Roman"/>
        </w:rPr>
        <w:fldChar w:fldCharType="end"/>
      </w:r>
    </w:p>
    <w:p w14:paraId="75FD6B0A" w14:textId="4C342924" w:rsidR="00AB4C6C" w:rsidRPr="00274886" w:rsidRDefault="00D71F48" w:rsidP="004507B6">
      <w:pPr>
        <w:spacing w:before="120" w:after="120" w:line="276" w:lineRule="auto"/>
        <w:ind w:firstLine="0"/>
        <w:jc w:val="both"/>
        <w:rPr>
          <w:rFonts w:ascii="Times New Roman" w:hAnsi="Times New Roman" w:cs="Times New Roman"/>
        </w:rPr>
      </w:pPr>
      <w:r>
        <w:rPr>
          <w:rFonts w:ascii="Times New Roman" w:hAnsi="Times New Roman" w:cs="Times New Roman"/>
          <w:color w:val="242021"/>
        </w:rPr>
        <w:t>Değişgel, S. &amp; Özdoğan, O. N.</w:t>
      </w:r>
      <w:r w:rsidR="00AB4C6C" w:rsidRPr="00274886">
        <w:rPr>
          <w:rFonts w:ascii="Times New Roman" w:hAnsi="Times New Roman" w:cs="Times New Roman"/>
          <w:color w:val="242021"/>
        </w:rPr>
        <w:t xml:space="preserve"> </w:t>
      </w:r>
      <w:r>
        <w:rPr>
          <w:rFonts w:ascii="Times New Roman" w:hAnsi="Times New Roman" w:cs="Times New Roman"/>
          <w:color w:val="242021"/>
        </w:rPr>
        <w:t>(2021). Gastronomik Irkçılık.</w:t>
      </w:r>
      <w:r w:rsidR="00AB4C6C" w:rsidRPr="00274886">
        <w:rPr>
          <w:rFonts w:ascii="Times New Roman" w:hAnsi="Times New Roman" w:cs="Times New Roman"/>
          <w:color w:val="242021"/>
        </w:rPr>
        <w:t xml:space="preserve"> </w:t>
      </w:r>
      <w:r w:rsidR="00AB4C6C" w:rsidRPr="00D71F48">
        <w:rPr>
          <w:rFonts w:ascii="Times New Roman" w:hAnsi="Times New Roman" w:cs="Times New Roman"/>
          <w:i/>
        </w:rPr>
        <w:t>Journal of Touris</w:t>
      </w:r>
      <w:r>
        <w:rPr>
          <w:rFonts w:ascii="Times New Roman" w:hAnsi="Times New Roman" w:cs="Times New Roman"/>
          <w:i/>
        </w:rPr>
        <w:t>m and Gastronomy Studies, 9</w:t>
      </w:r>
      <w:r w:rsidR="00AB4C6C" w:rsidRPr="00D71F48">
        <w:rPr>
          <w:rFonts w:ascii="Times New Roman" w:hAnsi="Times New Roman" w:cs="Times New Roman"/>
          <w:i/>
        </w:rPr>
        <w:t>(2),</w:t>
      </w:r>
      <w:r w:rsidR="00AB4C6C" w:rsidRPr="00274886">
        <w:rPr>
          <w:rFonts w:ascii="Times New Roman" w:hAnsi="Times New Roman" w:cs="Times New Roman"/>
        </w:rPr>
        <w:t xml:space="preserve"> 1009-1029.</w:t>
      </w:r>
    </w:p>
    <w:p w14:paraId="5DD2E63E" w14:textId="00FA2584" w:rsidR="002C10D0" w:rsidRPr="00274886" w:rsidRDefault="0051020F"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Demircioğlu, E. &amp;</w:t>
      </w:r>
      <w:r w:rsidR="00D44F26" w:rsidRPr="00274886">
        <w:rPr>
          <w:rFonts w:ascii="Times New Roman" w:eastAsia="Times New Roman" w:hAnsi="Times New Roman" w:cs="Times New Roman"/>
        </w:rPr>
        <w:t xml:space="preserve"> Ever, D. (2021). Nörobilimin muhasebeye etkisi: Nöromuhasebe. </w:t>
      </w:r>
      <w:r w:rsidR="00D44F26" w:rsidRPr="0051020F">
        <w:rPr>
          <w:rFonts w:ascii="Times New Roman" w:eastAsia="Times New Roman" w:hAnsi="Times New Roman" w:cs="Times New Roman"/>
          <w:i/>
        </w:rPr>
        <w:t>Ömer Halisdemir Üniversitesi İktisadi ve İdari Bilimler Fakültesi Dergisi, 14 (2),</w:t>
      </w:r>
      <w:r w:rsidR="00D44F26" w:rsidRPr="00274886">
        <w:rPr>
          <w:rFonts w:ascii="Times New Roman" w:eastAsia="Times New Roman" w:hAnsi="Times New Roman" w:cs="Times New Roman"/>
        </w:rPr>
        <w:t xml:space="preserve"> 612-623. </w:t>
      </w:r>
    </w:p>
    <w:p w14:paraId="3141202D" w14:textId="602022A0" w:rsidR="005B3639" w:rsidRPr="00274886" w:rsidRDefault="001500DD" w:rsidP="004507B6">
      <w:pPr>
        <w:spacing w:before="120" w:after="120" w:line="276" w:lineRule="auto"/>
        <w:ind w:firstLine="0"/>
        <w:jc w:val="both"/>
        <w:rPr>
          <w:rFonts w:ascii="Times New Roman" w:hAnsi="Times New Roman" w:cs="Times New Roman"/>
        </w:rPr>
      </w:pPr>
      <w:r>
        <w:rPr>
          <w:rFonts w:ascii="Times New Roman" w:hAnsi="Times New Roman" w:cs="Times New Roman"/>
        </w:rPr>
        <w:t xml:space="preserve">Diken, B. &amp; Girgin, G. K. (2018). </w:t>
      </w:r>
      <w:r w:rsidR="005B3639" w:rsidRPr="00274886">
        <w:rPr>
          <w:rFonts w:ascii="Times New Roman" w:hAnsi="Times New Roman" w:cs="Times New Roman"/>
        </w:rPr>
        <w:t>Turistlerin Gıda Karar Sürecinde Etkil</w:t>
      </w:r>
      <w:r>
        <w:rPr>
          <w:rFonts w:ascii="Times New Roman" w:hAnsi="Times New Roman" w:cs="Times New Roman"/>
        </w:rPr>
        <w:t>i Olan Faktörlerin Belirlenmesi.</w:t>
      </w:r>
      <w:r w:rsidR="005B3639" w:rsidRPr="00274886">
        <w:rPr>
          <w:rFonts w:ascii="Times New Roman" w:hAnsi="Times New Roman" w:cs="Times New Roman"/>
        </w:rPr>
        <w:t xml:space="preserve"> </w:t>
      </w:r>
      <w:r w:rsidR="005B3639" w:rsidRPr="001500DD">
        <w:rPr>
          <w:rFonts w:ascii="Times New Roman" w:hAnsi="Times New Roman" w:cs="Times New Roman"/>
          <w:i/>
        </w:rPr>
        <w:t>Balıkesir University The Journal of Social Sciences Institute</w:t>
      </w:r>
      <w:r w:rsidR="005B3639" w:rsidRPr="001500DD">
        <w:rPr>
          <w:rFonts w:ascii="Times New Roman" w:hAnsi="Times New Roman" w:cs="Times New Roman"/>
          <w:bCs/>
          <w:i/>
        </w:rPr>
        <w:t xml:space="preserve">,  </w:t>
      </w:r>
      <w:r w:rsidR="005B3639" w:rsidRPr="001500DD">
        <w:rPr>
          <w:rFonts w:ascii="Times New Roman" w:hAnsi="Times New Roman" w:cs="Times New Roman"/>
          <w:i/>
        </w:rPr>
        <w:t xml:space="preserve">21 (40), </w:t>
      </w:r>
      <w:r w:rsidR="005B3639" w:rsidRPr="00274886">
        <w:rPr>
          <w:rFonts w:ascii="Times New Roman" w:hAnsi="Times New Roman" w:cs="Times New Roman"/>
        </w:rPr>
        <w:t>551-581.</w:t>
      </w:r>
    </w:p>
    <w:p w14:paraId="7ED7CCF5" w14:textId="2D77F51A" w:rsidR="002C10D0" w:rsidRPr="00274886" w:rsidRDefault="003336C8"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Durmaz, Y. Bahar, R. O. &amp; Kurtlar, M.</w:t>
      </w:r>
      <w:r w:rsidR="00D44F26" w:rsidRPr="00274886">
        <w:rPr>
          <w:rFonts w:ascii="Times New Roman" w:eastAsia="Times New Roman" w:hAnsi="Times New Roman" w:cs="Times New Roman"/>
        </w:rPr>
        <w:t xml:space="preserve"> (2011). Kişisel Faktörlerin Tüketici Satın Alma Davranışlarına Etkisi Üzerine Bir Araştırma. </w:t>
      </w:r>
      <w:r w:rsidR="00D44F26" w:rsidRPr="00775EBA">
        <w:rPr>
          <w:rFonts w:ascii="Times New Roman" w:eastAsia="Times New Roman" w:hAnsi="Times New Roman" w:cs="Times New Roman"/>
          <w:i/>
        </w:rPr>
        <w:t xml:space="preserve">Akademik Yaklaşımlar Dergisi, 2(1), </w:t>
      </w:r>
      <w:r w:rsidR="00D44F26" w:rsidRPr="00274886">
        <w:rPr>
          <w:rFonts w:ascii="Times New Roman" w:eastAsia="Times New Roman" w:hAnsi="Times New Roman" w:cs="Times New Roman"/>
        </w:rPr>
        <w:t>114-133.</w:t>
      </w:r>
    </w:p>
    <w:p w14:paraId="37DEDD8C" w14:textId="0058982B" w:rsidR="002C10D0" w:rsidRPr="00274886" w:rsidRDefault="00A50FBE" w:rsidP="004507B6">
      <w:pPr>
        <w:spacing w:before="120" w:after="120" w:line="276" w:lineRule="auto"/>
        <w:ind w:firstLine="0"/>
        <w:jc w:val="both"/>
        <w:rPr>
          <w:rFonts w:ascii="Times New Roman" w:eastAsia="Times New Roman" w:hAnsi="Times New Roman" w:cs="Times New Roman"/>
        </w:rPr>
      </w:pPr>
      <w:r w:rsidRPr="00F64C06">
        <w:rPr>
          <w:rFonts w:ascii="Times New Roman" w:eastAsia="Times New Roman" w:hAnsi="Times New Roman" w:cs="Times New Roman"/>
        </w:rPr>
        <w:t xml:space="preserve">Durmaz, Y. Düzgün, M. &amp; Sürme, M. (2019). </w:t>
      </w:r>
      <w:r w:rsidR="00D44F26" w:rsidRPr="00F64C06">
        <w:rPr>
          <w:rFonts w:ascii="Times New Roman" w:eastAsia="Times New Roman" w:hAnsi="Times New Roman" w:cs="Times New Roman"/>
        </w:rPr>
        <w:t>Genç Tüketicilerin Yiyecek ve İçecek Tercihlerini Etkileyen Faktörler ve Gaz</w:t>
      </w:r>
      <w:r w:rsidRPr="00F64C06">
        <w:rPr>
          <w:rFonts w:ascii="Times New Roman" w:eastAsia="Times New Roman" w:hAnsi="Times New Roman" w:cs="Times New Roman"/>
        </w:rPr>
        <w:t>iantep Merkezinde Bir Araştırma</w:t>
      </w:r>
      <w:r w:rsidR="005506FE">
        <w:rPr>
          <w:rFonts w:ascii="Times New Roman" w:eastAsia="Times New Roman" w:hAnsi="Times New Roman" w:cs="Times New Roman"/>
        </w:rPr>
        <w:t xml:space="preserve">. </w:t>
      </w:r>
      <w:r w:rsidR="005506FE" w:rsidRPr="005506FE">
        <w:rPr>
          <w:rFonts w:ascii="Times New Roman" w:eastAsia="Times New Roman" w:hAnsi="Times New Roman" w:cs="Times New Roman"/>
          <w:i/>
        </w:rPr>
        <w:t>Research Studies Anatolia Journal</w:t>
      </w:r>
      <w:r w:rsidR="005506FE">
        <w:rPr>
          <w:rFonts w:ascii="Times New Roman" w:eastAsia="Times New Roman" w:hAnsi="Times New Roman" w:cs="Times New Roman"/>
        </w:rPr>
        <w:t xml:space="preserve"> </w:t>
      </w:r>
      <w:r w:rsidR="00F64C06" w:rsidRPr="00F64C06">
        <w:rPr>
          <w:rFonts w:ascii="Times New Roman" w:eastAsia="Times New Roman" w:hAnsi="Times New Roman" w:cs="Times New Roman"/>
          <w:i/>
        </w:rPr>
        <w:t>2(5),</w:t>
      </w:r>
      <w:r w:rsidR="00F64C06" w:rsidRPr="00F64C06">
        <w:rPr>
          <w:rFonts w:ascii="Times New Roman" w:eastAsia="Times New Roman" w:hAnsi="Times New Roman" w:cs="Times New Roman"/>
        </w:rPr>
        <w:t xml:space="preserve"> </w:t>
      </w:r>
      <w:r w:rsidR="00D44F26" w:rsidRPr="00F64C06">
        <w:rPr>
          <w:rFonts w:ascii="Times New Roman" w:eastAsia="Times New Roman" w:hAnsi="Times New Roman" w:cs="Times New Roman"/>
        </w:rPr>
        <w:t>172-184.</w:t>
      </w:r>
    </w:p>
    <w:p w14:paraId="0A52D9CA" w14:textId="2317D928" w:rsidR="00FA5F20" w:rsidRPr="00771A63"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Ergen, M. </w:t>
      </w:r>
      <w:r w:rsidR="00426602">
        <w:rPr>
          <w:rFonts w:ascii="Times New Roman" w:eastAsia="Times New Roman" w:hAnsi="Times New Roman" w:cs="Times New Roman"/>
        </w:rPr>
        <w:t xml:space="preserve">&amp; </w:t>
      </w:r>
      <w:r w:rsidRPr="00274886">
        <w:rPr>
          <w:rFonts w:ascii="Times New Roman" w:eastAsia="Times New Roman" w:hAnsi="Times New Roman" w:cs="Times New Roman"/>
        </w:rPr>
        <w:t xml:space="preserve">Ülman, Y.I. (2012). Nörobilim, Nöroteknoloji, Yalan Tespiti ve Etik. </w:t>
      </w:r>
      <w:r w:rsidR="00FA5F20">
        <w:rPr>
          <w:rFonts w:ascii="Times New Roman" w:eastAsia="Times New Roman" w:hAnsi="Times New Roman" w:cs="Times New Roman"/>
        </w:rPr>
        <w:t>(</w:t>
      </w:r>
      <w:r w:rsidR="000E76C9">
        <w:rPr>
          <w:rFonts w:ascii="Times New Roman" w:eastAsia="Times New Roman" w:hAnsi="Times New Roman" w:cs="Times New Roman"/>
        </w:rPr>
        <w:t>Erişim Tarihi: 05.</w:t>
      </w:r>
      <w:r w:rsidR="003407B3">
        <w:rPr>
          <w:rFonts w:ascii="Times New Roman" w:eastAsia="Times New Roman" w:hAnsi="Times New Roman" w:cs="Times New Roman"/>
        </w:rPr>
        <w:t xml:space="preserve"> 02.</w:t>
      </w:r>
      <w:r w:rsidR="00771A63">
        <w:rPr>
          <w:rFonts w:ascii="Times New Roman" w:eastAsia="Times New Roman" w:hAnsi="Times New Roman" w:cs="Times New Roman"/>
        </w:rPr>
        <w:t xml:space="preserve"> </w:t>
      </w:r>
      <w:r w:rsidR="003407B3">
        <w:rPr>
          <w:rFonts w:ascii="Times New Roman" w:eastAsia="Times New Roman" w:hAnsi="Times New Roman" w:cs="Times New Roman"/>
        </w:rPr>
        <w:t>2021).</w:t>
      </w:r>
      <w:r w:rsidR="000E76C9">
        <w:rPr>
          <w:rFonts w:ascii="Times New Roman" w:eastAsia="Times New Roman" w:hAnsi="Times New Roman" w:cs="Times New Roman"/>
        </w:rPr>
        <w:t xml:space="preserve"> </w:t>
      </w:r>
      <w:hyperlink r:id="rId11">
        <w:r w:rsidRPr="00274886">
          <w:rPr>
            <w:rStyle w:val="ListLabel1"/>
            <w:rFonts w:eastAsia="Calibri"/>
            <w:sz w:val="22"/>
            <w:szCs w:val="22"/>
          </w:rPr>
          <w:t>http://hdl.handle.net/11443/245</w:t>
        </w:r>
      </w:hyperlink>
      <w:r w:rsidR="00FA5F20">
        <w:rPr>
          <w:rStyle w:val="ListLabel1"/>
          <w:rFonts w:eastAsia="Calibri"/>
          <w:sz w:val="22"/>
          <w:szCs w:val="22"/>
        </w:rPr>
        <w:t xml:space="preserve"> </w:t>
      </w:r>
    </w:p>
    <w:p w14:paraId="45397745" w14:textId="6D1780D6" w:rsidR="002C10D0" w:rsidRPr="00274886" w:rsidRDefault="00167214"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Garber, J. L. L. Hyatt, E.M. &amp;</w:t>
      </w:r>
      <w:r w:rsidR="00D44F26" w:rsidRPr="00274886">
        <w:rPr>
          <w:rFonts w:ascii="Times New Roman" w:eastAsia="Times New Roman" w:hAnsi="Times New Roman" w:cs="Times New Roman"/>
        </w:rPr>
        <w:t xml:space="preserve"> Starr, J. R. G. (2000). The Effects Of Food Color İn Perceived Flavor. </w:t>
      </w:r>
      <w:r w:rsidR="00D44F26" w:rsidRPr="00167214">
        <w:rPr>
          <w:rFonts w:ascii="Times New Roman" w:eastAsia="Times New Roman" w:hAnsi="Times New Roman" w:cs="Times New Roman"/>
          <w:i/>
        </w:rPr>
        <w:t>Journal Of Marketing Theory And Pratice,</w:t>
      </w:r>
      <w:r w:rsidR="00D44F26" w:rsidRPr="00274886">
        <w:rPr>
          <w:rFonts w:ascii="Times New Roman" w:eastAsia="Times New Roman" w:hAnsi="Times New Roman" w:cs="Times New Roman"/>
        </w:rPr>
        <w:t xml:space="preserve"> 59-72. </w:t>
      </w:r>
    </w:p>
    <w:p w14:paraId="41471B87" w14:textId="3D6022C2" w:rsidR="00F040C0" w:rsidRPr="00274886" w:rsidRDefault="00A9197F"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Gezer, H. (2012). </w:t>
      </w:r>
      <w:r w:rsidR="007B24EE" w:rsidRPr="00274886">
        <w:rPr>
          <w:rFonts w:ascii="Times New Roman" w:eastAsia="Times New Roman" w:hAnsi="Times New Roman" w:cs="Times New Roman"/>
        </w:rPr>
        <w:t>Mekânı</w:t>
      </w:r>
      <w:r w:rsidR="00F040C0" w:rsidRPr="00274886">
        <w:rPr>
          <w:rFonts w:ascii="Times New Roman" w:eastAsia="Times New Roman" w:hAnsi="Times New Roman" w:cs="Times New Roman"/>
        </w:rPr>
        <w:t xml:space="preserve"> Kavrama</w:t>
      </w:r>
      <w:r>
        <w:rPr>
          <w:rFonts w:ascii="Times New Roman" w:eastAsia="Times New Roman" w:hAnsi="Times New Roman" w:cs="Times New Roman"/>
        </w:rPr>
        <w:t xml:space="preserve"> Sürecinde Algılama Bileşenleri</w:t>
      </w:r>
      <w:r w:rsidR="00F040C0" w:rsidRPr="00274886">
        <w:rPr>
          <w:rFonts w:ascii="Times New Roman" w:eastAsia="Times New Roman" w:hAnsi="Times New Roman" w:cs="Times New Roman"/>
        </w:rPr>
        <w:t xml:space="preserve">. </w:t>
      </w:r>
      <w:r w:rsidR="00F040C0" w:rsidRPr="00A9197F">
        <w:rPr>
          <w:rFonts w:ascii="Times New Roman" w:eastAsia="Times New Roman" w:hAnsi="Times New Roman" w:cs="Times New Roman"/>
          <w:i/>
        </w:rPr>
        <w:t>İstanbul Ticaret Üniversitesi Sosyal Bilimler Dergisi, 21,</w:t>
      </w:r>
      <w:r w:rsidR="00F040C0" w:rsidRPr="00274886">
        <w:rPr>
          <w:rFonts w:ascii="Times New Roman" w:eastAsia="Times New Roman" w:hAnsi="Times New Roman" w:cs="Times New Roman"/>
        </w:rPr>
        <w:t xml:space="preserve"> 1-10.</w:t>
      </w:r>
    </w:p>
    <w:p w14:paraId="48A16982" w14:textId="60ED35A3" w:rsidR="002C10D0" w:rsidRPr="00274886" w:rsidRDefault="00602A33"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Girgin, G.</w:t>
      </w:r>
      <w:r w:rsidR="00D44F26" w:rsidRPr="00274886">
        <w:rPr>
          <w:rFonts w:ascii="Times New Roman" w:eastAsia="Times New Roman" w:hAnsi="Times New Roman" w:cs="Times New Roman"/>
        </w:rPr>
        <w:t xml:space="preserve"> K.</w:t>
      </w:r>
      <w:r>
        <w:rPr>
          <w:rFonts w:ascii="Times New Roman" w:eastAsia="Times New Roman" w:hAnsi="Times New Roman" w:cs="Times New Roman"/>
        </w:rPr>
        <w:t xml:space="preserve"> &amp; Karakaş, B. (2017). </w:t>
      </w:r>
      <w:proofErr w:type="gramStart"/>
      <w:r w:rsidR="00D44F26" w:rsidRPr="00274886">
        <w:rPr>
          <w:rFonts w:ascii="Times New Roman" w:eastAsia="Times New Roman" w:hAnsi="Times New Roman" w:cs="Times New Roman"/>
        </w:rPr>
        <w:t>Türklerin Gıda Tercihlerinde Etkili Ol</w:t>
      </w:r>
      <w:r>
        <w:rPr>
          <w:rFonts w:ascii="Times New Roman" w:eastAsia="Times New Roman" w:hAnsi="Times New Roman" w:cs="Times New Roman"/>
        </w:rPr>
        <w:t>an Motivasyonların Belirlenmesi.</w:t>
      </w:r>
      <w:r w:rsidR="00D44F26" w:rsidRPr="00274886">
        <w:rPr>
          <w:rFonts w:ascii="Times New Roman" w:eastAsia="Times New Roman" w:hAnsi="Times New Roman" w:cs="Times New Roman"/>
        </w:rPr>
        <w:t xml:space="preserve"> </w:t>
      </w:r>
      <w:proofErr w:type="gramEnd"/>
      <w:r w:rsidR="00D44F26" w:rsidRPr="00602A33">
        <w:rPr>
          <w:rFonts w:ascii="Times New Roman" w:eastAsia="Times New Roman" w:hAnsi="Times New Roman" w:cs="Times New Roman"/>
          <w:i/>
        </w:rPr>
        <w:t>Balıkesir University The Journal of Social Sciences Institute</w:t>
      </w:r>
      <w:r w:rsidR="00D44F26" w:rsidRPr="00274886">
        <w:rPr>
          <w:rFonts w:ascii="Times New Roman" w:eastAsia="Times New Roman" w:hAnsi="Times New Roman" w:cs="Times New Roman"/>
        </w:rPr>
        <w:t>,</w:t>
      </w:r>
      <w:r w:rsidR="00D44F26" w:rsidRPr="00602A33">
        <w:rPr>
          <w:rFonts w:ascii="Times New Roman" w:eastAsia="Times New Roman" w:hAnsi="Times New Roman" w:cs="Times New Roman"/>
          <w:i/>
        </w:rPr>
        <w:t xml:space="preserve"> 20</w:t>
      </w:r>
      <w:r w:rsidRPr="00602A33">
        <w:rPr>
          <w:rFonts w:ascii="Times New Roman" w:eastAsia="Times New Roman" w:hAnsi="Times New Roman" w:cs="Times New Roman"/>
          <w:i/>
        </w:rPr>
        <w:t>(</w:t>
      </w:r>
      <w:r w:rsidR="00D44F26" w:rsidRPr="00602A33">
        <w:rPr>
          <w:rFonts w:ascii="Times New Roman" w:eastAsia="Times New Roman" w:hAnsi="Times New Roman" w:cs="Times New Roman"/>
          <w:i/>
        </w:rPr>
        <w:t>38</w:t>
      </w:r>
      <w:r w:rsidRPr="00602A33">
        <w:rPr>
          <w:rFonts w:ascii="Times New Roman" w:eastAsia="Times New Roman" w:hAnsi="Times New Roman" w:cs="Times New Roman"/>
          <w:i/>
        </w:rPr>
        <w:t>).</w:t>
      </w:r>
    </w:p>
    <w:p w14:paraId="73597917" w14:textId="597E9191" w:rsidR="002C10D0" w:rsidRPr="00274886" w:rsidRDefault="00B2705D"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Gustafsson, I. B. (2004). </w:t>
      </w:r>
      <w:r w:rsidR="00D44F26" w:rsidRPr="00274886">
        <w:rPr>
          <w:rFonts w:ascii="Times New Roman" w:eastAsia="Times New Roman" w:hAnsi="Times New Roman" w:cs="Times New Roman"/>
        </w:rPr>
        <w:t xml:space="preserve">Culinary arts and meal science – a new </w:t>
      </w:r>
      <w:r>
        <w:rPr>
          <w:rFonts w:ascii="Times New Roman" w:eastAsia="Times New Roman" w:hAnsi="Times New Roman" w:cs="Times New Roman"/>
        </w:rPr>
        <w:t>scientific research discipline.</w:t>
      </w:r>
      <w:r w:rsidR="00D44F26" w:rsidRPr="00274886">
        <w:rPr>
          <w:rFonts w:ascii="Times New Roman" w:eastAsia="Times New Roman" w:hAnsi="Times New Roman" w:cs="Times New Roman"/>
        </w:rPr>
        <w:t xml:space="preserve"> </w:t>
      </w:r>
      <w:r w:rsidR="00D44F26" w:rsidRPr="00891443">
        <w:rPr>
          <w:rFonts w:ascii="Times New Roman" w:eastAsia="Times New Roman" w:hAnsi="Times New Roman" w:cs="Times New Roman"/>
          <w:i/>
        </w:rPr>
        <w:t>Blackwell Publishing Ltd</w:t>
      </w:r>
      <w:proofErr w:type="gramStart"/>
      <w:r w:rsidR="00D44F26" w:rsidRPr="00891443">
        <w:rPr>
          <w:rFonts w:ascii="Times New Roman" w:eastAsia="Times New Roman" w:hAnsi="Times New Roman" w:cs="Times New Roman"/>
          <w:i/>
        </w:rPr>
        <w:t>.,</w:t>
      </w:r>
      <w:proofErr w:type="gramEnd"/>
      <w:r w:rsidR="00D44F26" w:rsidRPr="00891443">
        <w:rPr>
          <w:rFonts w:ascii="Times New Roman" w:eastAsia="Times New Roman" w:hAnsi="Times New Roman" w:cs="Times New Roman"/>
          <w:i/>
        </w:rPr>
        <w:t xml:space="preserve"> Food Service Technology, 4,</w:t>
      </w:r>
      <w:r w:rsidR="00891443">
        <w:rPr>
          <w:rFonts w:ascii="Times New Roman" w:eastAsia="Times New Roman" w:hAnsi="Times New Roman" w:cs="Times New Roman"/>
        </w:rPr>
        <w:t xml:space="preserve"> </w:t>
      </w:r>
      <w:r w:rsidR="00D44F26" w:rsidRPr="00274886">
        <w:rPr>
          <w:rFonts w:ascii="Times New Roman" w:eastAsia="Times New Roman" w:hAnsi="Times New Roman" w:cs="Times New Roman"/>
        </w:rPr>
        <w:t>9–20.</w:t>
      </w:r>
    </w:p>
    <w:p w14:paraId="4A875187" w14:textId="4582CC33" w:rsidR="002C10D0" w:rsidRPr="00274886" w:rsidRDefault="00192D0B"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Güngör, E. Ö. (2014). </w:t>
      </w:r>
      <w:proofErr w:type="gramStart"/>
      <w:r w:rsidR="00D44F26" w:rsidRPr="00192D0B">
        <w:rPr>
          <w:rFonts w:ascii="Times New Roman" w:eastAsia="Times New Roman" w:hAnsi="Times New Roman" w:cs="Times New Roman"/>
          <w:i/>
        </w:rPr>
        <w:t>Üniversite Öğrencilerinde Porsiyon Algısı ve Etkileyen Faktörlerin Belirlenmesi.</w:t>
      </w:r>
      <w:r w:rsidR="00D44F26" w:rsidRPr="00274886">
        <w:rPr>
          <w:rFonts w:ascii="Times New Roman" w:eastAsia="Times New Roman" w:hAnsi="Times New Roman" w:cs="Times New Roman"/>
        </w:rPr>
        <w:t xml:space="preserve"> </w:t>
      </w:r>
      <w:proofErr w:type="gramEnd"/>
      <w:r>
        <w:rPr>
          <w:rFonts w:ascii="Times New Roman" w:eastAsia="Times New Roman" w:hAnsi="Times New Roman" w:cs="Times New Roman"/>
        </w:rPr>
        <w:t>(</w:t>
      </w:r>
      <w:r w:rsidR="00D44F26" w:rsidRPr="00274886">
        <w:rPr>
          <w:rFonts w:ascii="Times New Roman" w:eastAsia="Times New Roman" w:hAnsi="Times New Roman" w:cs="Times New Roman"/>
        </w:rPr>
        <w:t>Y</w:t>
      </w:r>
      <w:r>
        <w:rPr>
          <w:rFonts w:ascii="Times New Roman" w:eastAsia="Times New Roman" w:hAnsi="Times New Roman" w:cs="Times New Roman"/>
        </w:rPr>
        <w:t>ayınlanmamış Yüksek Lisans Tezi).</w:t>
      </w:r>
      <w:r w:rsidR="00D44F26" w:rsidRPr="00274886">
        <w:rPr>
          <w:rFonts w:ascii="Times New Roman" w:eastAsia="Times New Roman" w:hAnsi="Times New Roman" w:cs="Times New Roman"/>
        </w:rPr>
        <w:t xml:space="preserve"> Başkent Üniversitesi Sağlık Bilimleri Enstitüsü, Ankara.</w:t>
      </w:r>
    </w:p>
    <w:p w14:paraId="3F1BF93E" w14:textId="3C78BEEF" w:rsidR="009F0947" w:rsidRPr="00274886" w:rsidRDefault="00036FF6" w:rsidP="004507B6">
      <w:pPr>
        <w:spacing w:before="120" w:after="120" w:line="276" w:lineRule="auto"/>
        <w:ind w:firstLine="0"/>
        <w:jc w:val="both"/>
        <w:rPr>
          <w:rFonts w:ascii="Times New Roman" w:hAnsi="Times New Roman" w:cs="Times New Roman"/>
        </w:rPr>
      </w:pPr>
      <w:r>
        <w:rPr>
          <w:rFonts w:ascii="Times New Roman" w:hAnsi="Times New Roman" w:cs="Times New Roman"/>
        </w:rPr>
        <w:t xml:space="preserve">Ha, J. &amp; Jang, S.C. </w:t>
      </w:r>
      <w:r w:rsidR="009F0947" w:rsidRPr="00274886">
        <w:rPr>
          <w:rFonts w:ascii="Times New Roman" w:hAnsi="Times New Roman" w:cs="Times New Roman"/>
        </w:rPr>
        <w:t xml:space="preserve">(2010). Effects of service quality and food quality: the moderating role of atmospherics in an ethnic restaurant segment. </w:t>
      </w:r>
      <w:r w:rsidR="009F0947" w:rsidRPr="00036FF6">
        <w:rPr>
          <w:rFonts w:ascii="Times New Roman" w:hAnsi="Times New Roman" w:cs="Times New Roman"/>
          <w:i/>
        </w:rPr>
        <w:t>International Journal of Hospitality Management, 29,</w:t>
      </w:r>
      <w:r w:rsidR="009F0947" w:rsidRPr="00274886">
        <w:rPr>
          <w:rFonts w:ascii="Times New Roman" w:hAnsi="Times New Roman" w:cs="Times New Roman"/>
        </w:rPr>
        <w:t xml:space="preserve"> 520–529.</w:t>
      </w:r>
    </w:p>
    <w:p w14:paraId="466932AA" w14:textId="47BB57D9" w:rsidR="00391F5C" w:rsidRDefault="002249A5" w:rsidP="004507B6">
      <w:pPr>
        <w:spacing w:before="120" w:after="120" w:line="276" w:lineRule="auto"/>
        <w:ind w:firstLine="0"/>
        <w:jc w:val="both"/>
        <w:rPr>
          <w:rFonts w:ascii="Times New Roman" w:hAnsi="Times New Roman" w:cs="Times New Roman"/>
        </w:rPr>
      </w:pPr>
      <w:r>
        <w:rPr>
          <w:rFonts w:ascii="Times New Roman" w:hAnsi="Times New Roman" w:cs="Times New Roman"/>
        </w:rPr>
        <w:t xml:space="preserve">Hebden L. Chan H.N. Louie J.C.Y. </w:t>
      </w:r>
      <w:r w:rsidR="00391F5C">
        <w:rPr>
          <w:rFonts w:ascii="Times New Roman" w:hAnsi="Times New Roman" w:cs="Times New Roman"/>
        </w:rPr>
        <w:t xml:space="preserve">Rangan A. &amp; Allman-Farinelli M. (2015). You are what you choose tho eat: factors influencing young adults’food selection behavior. </w:t>
      </w:r>
      <w:r w:rsidR="00391F5C" w:rsidRPr="002249A5">
        <w:rPr>
          <w:rFonts w:ascii="Times New Roman" w:hAnsi="Times New Roman" w:cs="Times New Roman"/>
          <w:i/>
        </w:rPr>
        <w:t>J Hum Nutr Diet. 28,</w:t>
      </w:r>
      <w:r w:rsidR="00391F5C">
        <w:rPr>
          <w:rFonts w:ascii="Times New Roman" w:hAnsi="Times New Roman" w:cs="Times New Roman"/>
        </w:rPr>
        <w:t xml:space="preserve"> 401-408.</w:t>
      </w:r>
    </w:p>
    <w:p w14:paraId="7BFC9462" w14:textId="5C1BD195" w:rsidR="0068586E" w:rsidRPr="00274886" w:rsidRDefault="00BE53E6"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Hulten, B. Broweus N. &amp; </w:t>
      </w:r>
      <w:r w:rsidR="00D44F26" w:rsidRPr="00274886">
        <w:rPr>
          <w:rFonts w:ascii="Times New Roman" w:eastAsia="Times New Roman" w:hAnsi="Times New Roman" w:cs="Times New Roman"/>
        </w:rPr>
        <w:t>Van Dijk, M. (2009).</w:t>
      </w:r>
      <w:r w:rsidR="008C677D">
        <w:rPr>
          <w:rFonts w:ascii="Times New Roman" w:eastAsia="Times New Roman" w:hAnsi="Times New Roman" w:cs="Times New Roman"/>
        </w:rPr>
        <w:t xml:space="preserve"> What is Sensory Marketing?</w:t>
      </w:r>
      <w:r w:rsidR="005948E1">
        <w:rPr>
          <w:rFonts w:ascii="Times New Roman" w:eastAsia="Times New Roman" w:hAnsi="Times New Roman" w:cs="Times New Roman"/>
        </w:rPr>
        <w:t xml:space="preserve"> </w:t>
      </w:r>
      <w:r w:rsidR="00D44F26" w:rsidRPr="003D0463">
        <w:rPr>
          <w:rFonts w:ascii="Times New Roman" w:eastAsia="Times New Roman" w:hAnsi="Times New Roman" w:cs="Times New Roman"/>
          <w:i/>
        </w:rPr>
        <w:t>Sensory Marketing.</w:t>
      </w:r>
      <w:r w:rsidR="00D44F26" w:rsidRPr="00274886">
        <w:rPr>
          <w:rFonts w:ascii="Times New Roman" w:eastAsia="Times New Roman" w:hAnsi="Times New Roman" w:cs="Times New Roman"/>
        </w:rPr>
        <w:t xml:space="preserve"> </w:t>
      </w:r>
      <w:r w:rsidR="00A8298D">
        <w:rPr>
          <w:rFonts w:ascii="Times New Roman" w:eastAsia="Times New Roman" w:hAnsi="Times New Roman" w:cs="Times New Roman"/>
        </w:rPr>
        <w:t>1-23.</w:t>
      </w:r>
      <w:r w:rsidR="005948E1">
        <w:rPr>
          <w:rFonts w:ascii="Times New Roman" w:eastAsia="Times New Roman" w:hAnsi="Times New Roman" w:cs="Times New Roman"/>
        </w:rPr>
        <w:t xml:space="preserve"> (Erişim Tarihi: </w:t>
      </w:r>
      <w:r w:rsidR="00370AA9">
        <w:rPr>
          <w:rFonts w:ascii="Times New Roman" w:eastAsia="Times New Roman" w:hAnsi="Times New Roman" w:cs="Times New Roman"/>
        </w:rPr>
        <w:t>07.06.</w:t>
      </w:r>
      <w:r w:rsidR="00510DAE">
        <w:rPr>
          <w:rFonts w:ascii="Times New Roman" w:eastAsia="Times New Roman" w:hAnsi="Times New Roman" w:cs="Times New Roman"/>
        </w:rPr>
        <w:t xml:space="preserve">2021). </w:t>
      </w:r>
      <w:hyperlink r:id="rId12" w:history="1">
        <w:r w:rsidR="0068586E" w:rsidRPr="00D55043">
          <w:rPr>
            <w:rStyle w:val="Kpr"/>
            <w:rFonts w:ascii="Times New Roman" w:eastAsia="Times New Roman" w:hAnsi="Times New Roman" w:cs="Times New Roman"/>
          </w:rPr>
          <w:t>https://link.springer.com/chapter/10.1057/9780230237049_</w:t>
        </w:r>
      </w:hyperlink>
    </w:p>
    <w:p w14:paraId="3B6FB32B" w14:textId="547EF5F1" w:rsidR="002C10D0" w:rsidRDefault="00485AB0"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Işık, M. (2010). Lezzet Nedir, Gurme Kimdir? (Erişim Tarihi: </w:t>
      </w:r>
      <w:r w:rsidR="00370AA9" w:rsidRPr="00274886">
        <w:rPr>
          <w:rFonts w:ascii="Times New Roman" w:eastAsia="Times New Roman" w:hAnsi="Times New Roman" w:cs="Times New Roman"/>
        </w:rPr>
        <w:t>12.05.2021).</w:t>
      </w:r>
      <w:r>
        <w:rPr>
          <w:rFonts w:ascii="Times New Roman" w:eastAsia="Times New Roman" w:hAnsi="Times New Roman" w:cs="Times New Roman"/>
        </w:rPr>
        <w:t xml:space="preserve"> </w:t>
      </w:r>
      <w:hyperlink r:id="rId13" w:history="1">
        <w:r w:rsidR="00C314B0" w:rsidRPr="00D55043">
          <w:rPr>
            <w:rStyle w:val="Kpr"/>
            <w:rFonts w:ascii="Times New Roman" w:eastAsia="Times New Roman" w:hAnsi="Times New Roman" w:cs="Times New Roman"/>
          </w:rPr>
          <w:t>https://www.xing.com/communities/posts/lezzet-nedir-gurme-kimdir-1005284403</w:t>
        </w:r>
      </w:hyperlink>
    </w:p>
    <w:p w14:paraId="2C14A6FF" w14:textId="1F7265DE" w:rsidR="00351465" w:rsidRPr="00351465" w:rsidRDefault="00831B3D" w:rsidP="004507B6">
      <w:pPr>
        <w:spacing w:before="120" w:after="120" w:line="276" w:lineRule="auto"/>
        <w:ind w:firstLine="0"/>
        <w:jc w:val="both"/>
        <w:rPr>
          <w:rFonts w:ascii="Times New Roman" w:hAnsi="Times New Roman" w:cs="Times New Roman"/>
          <w:color w:val="262626"/>
          <w:shd w:val="clear" w:color="auto" w:fill="FFFFFF"/>
        </w:rPr>
      </w:pPr>
      <w:r w:rsidRPr="00933A37">
        <w:rPr>
          <w:rFonts w:ascii="Times New Roman" w:eastAsia="Times New Roman" w:hAnsi="Times New Roman" w:cs="Times New Roman"/>
        </w:rPr>
        <w:t xml:space="preserve">Jacob, C. (2006). </w:t>
      </w:r>
      <w:r w:rsidR="00D44F26" w:rsidRPr="00933A37">
        <w:rPr>
          <w:rFonts w:ascii="Times New Roman" w:eastAsia="Times New Roman" w:hAnsi="Times New Roman" w:cs="Times New Roman"/>
        </w:rPr>
        <w:t>Styles of Background music and consumption in a</w:t>
      </w:r>
      <w:r w:rsidRPr="00933A37">
        <w:rPr>
          <w:rFonts w:ascii="Times New Roman" w:eastAsia="Times New Roman" w:hAnsi="Times New Roman" w:cs="Times New Roman"/>
        </w:rPr>
        <w:t xml:space="preserve"> bar: An empirical evaluation. </w:t>
      </w:r>
      <w:r w:rsidR="00351465">
        <w:rPr>
          <w:rFonts w:ascii="open_sansregular" w:hAnsi="open_sansregular"/>
          <w:color w:val="262626"/>
          <w:sz w:val="21"/>
          <w:szCs w:val="21"/>
          <w:shd w:val="clear" w:color="auto" w:fill="FFFFFF"/>
        </w:rPr>
        <w:t> </w:t>
      </w:r>
      <w:r w:rsidR="00351465" w:rsidRPr="00933A37">
        <w:rPr>
          <w:rFonts w:ascii="Times New Roman" w:hAnsi="Times New Roman" w:cs="Times New Roman"/>
          <w:i/>
          <w:shd w:val="clear" w:color="auto" w:fill="FFFFFF"/>
        </w:rPr>
        <w:t xml:space="preserve">International Journal of Hospitality Management, 25(4), </w:t>
      </w:r>
      <w:r w:rsidR="00351465" w:rsidRPr="00933A37">
        <w:rPr>
          <w:rFonts w:ascii="Times New Roman" w:hAnsi="Times New Roman" w:cs="Times New Roman"/>
          <w:shd w:val="clear" w:color="auto" w:fill="FFFFFF"/>
        </w:rPr>
        <w:t>716-720.</w:t>
      </w:r>
    </w:p>
    <w:p w14:paraId="7B7F5D29" w14:textId="3A1708E0"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Kab</w:t>
      </w:r>
      <w:r w:rsidR="002317B0">
        <w:rPr>
          <w:rFonts w:ascii="Times New Roman" w:eastAsia="Times New Roman" w:hAnsi="Times New Roman" w:cs="Times New Roman"/>
        </w:rPr>
        <w:t xml:space="preserve">aran, S. &amp; Mercanlıgil, S. M. (2013). </w:t>
      </w:r>
      <w:r w:rsidRPr="00274886">
        <w:rPr>
          <w:rFonts w:ascii="Times New Roman" w:eastAsia="Times New Roman" w:hAnsi="Times New Roman" w:cs="Times New Roman"/>
        </w:rPr>
        <w:t>Adolesan Dönem Besin Seçimle</w:t>
      </w:r>
      <w:r w:rsidR="002317B0">
        <w:rPr>
          <w:rFonts w:ascii="Times New Roman" w:eastAsia="Times New Roman" w:hAnsi="Times New Roman" w:cs="Times New Roman"/>
        </w:rPr>
        <w:t>rini Hangi Faktörler Etkiliyor</w:t>
      </w:r>
      <w:proofErr w:type="gramStart"/>
      <w:r w:rsidR="002317B0">
        <w:rPr>
          <w:rFonts w:ascii="Times New Roman" w:eastAsia="Times New Roman" w:hAnsi="Times New Roman" w:cs="Times New Roman"/>
        </w:rPr>
        <w:t>?.</w:t>
      </w:r>
      <w:proofErr w:type="gramEnd"/>
      <w:r w:rsidR="002317B0">
        <w:rPr>
          <w:rFonts w:ascii="Times New Roman" w:eastAsia="Times New Roman" w:hAnsi="Times New Roman" w:cs="Times New Roman"/>
        </w:rPr>
        <w:t xml:space="preserve"> </w:t>
      </w:r>
      <w:r w:rsidR="002317B0" w:rsidRPr="002317B0">
        <w:rPr>
          <w:rFonts w:ascii="Times New Roman" w:eastAsia="Times New Roman" w:hAnsi="Times New Roman" w:cs="Times New Roman"/>
          <w:i/>
        </w:rPr>
        <w:t>Güncel Pediatri Dergisi</w:t>
      </w:r>
      <w:r w:rsidR="002317B0">
        <w:rPr>
          <w:rFonts w:ascii="Times New Roman" w:eastAsia="Times New Roman" w:hAnsi="Times New Roman" w:cs="Times New Roman"/>
          <w:i/>
        </w:rPr>
        <w:t xml:space="preserve">, 11, </w:t>
      </w:r>
      <w:r w:rsidRPr="00274886">
        <w:rPr>
          <w:rFonts w:ascii="Times New Roman" w:eastAsia="Times New Roman" w:hAnsi="Times New Roman" w:cs="Times New Roman"/>
        </w:rPr>
        <w:t>121-7.</w:t>
      </w:r>
    </w:p>
    <w:p w14:paraId="6025D944" w14:textId="3FDDDF02" w:rsidR="002C10D0" w:rsidRPr="00274886" w:rsidRDefault="00847046"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Kadıoğlu, M. &amp; Ergün, A.</w:t>
      </w:r>
      <w:r w:rsidR="00D44F26" w:rsidRPr="00274886">
        <w:rPr>
          <w:rFonts w:ascii="Times New Roman" w:eastAsia="Times New Roman" w:hAnsi="Times New Roman" w:cs="Times New Roman"/>
        </w:rPr>
        <w:t xml:space="preserve"> (2015). Üniversite Öğrencilerinin Yeme Tutumu, Öz-Etkililik ve Etkileyen Faktörler. </w:t>
      </w:r>
      <w:r w:rsidR="00D44F26" w:rsidRPr="00847046">
        <w:rPr>
          <w:rFonts w:ascii="Times New Roman" w:eastAsia="Times New Roman" w:hAnsi="Times New Roman" w:cs="Times New Roman"/>
          <w:i/>
        </w:rPr>
        <w:t>Marmara Üniversitesi Sağlık Bilimleri Enstitüsü Dergisi, 5(2),</w:t>
      </w:r>
      <w:r w:rsidR="00D44F26" w:rsidRPr="00274886">
        <w:rPr>
          <w:rFonts w:ascii="Times New Roman" w:eastAsia="Times New Roman" w:hAnsi="Times New Roman" w:cs="Times New Roman"/>
        </w:rPr>
        <w:t xml:space="preserve"> 96-104.</w:t>
      </w:r>
    </w:p>
    <w:p w14:paraId="059A2196" w14:textId="3CF4F294" w:rsidR="00CB0022" w:rsidRDefault="00CB0022"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Kanpak, K. (2009). </w:t>
      </w:r>
      <w:r w:rsidR="00D44F26" w:rsidRPr="00274886">
        <w:rPr>
          <w:rFonts w:ascii="Times New Roman" w:eastAsia="Times New Roman" w:hAnsi="Times New Roman" w:cs="Times New Roman"/>
        </w:rPr>
        <w:t>Tat ned</w:t>
      </w:r>
      <w:r>
        <w:rPr>
          <w:rFonts w:ascii="Times New Roman" w:eastAsia="Times New Roman" w:hAnsi="Times New Roman" w:cs="Times New Roman"/>
        </w:rPr>
        <w:t>ir, Lezzet Nedir, Gurme Kimdir?</w:t>
      </w:r>
      <w:r w:rsidR="00D44F26" w:rsidRPr="00274886">
        <w:rPr>
          <w:rFonts w:ascii="Times New Roman" w:eastAsia="Times New Roman" w:hAnsi="Times New Roman" w:cs="Times New Roman"/>
        </w:rPr>
        <w:t xml:space="preserve"> </w:t>
      </w:r>
      <w:r w:rsidRPr="00274886">
        <w:rPr>
          <w:rFonts w:ascii="Times New Roman" w:eastAsia="Times New Roman" w:hAnsi="Times New Roman" w:cs="Times New Roman"/>
        </w:rPr>
        <w:t>(</w:t>
      </w:r>
      <w:r>
        <w:rPr>
          <w:rFonts w:ascii="Times New Roman" w:eastAsia="Times New Roman" w:hAnsi="Times New Roman" w:cs="Times New Roman"/>
        </w:rPr>
        <w:t xml:space="preserve">Erişim Tarihi: </w:t>
      </w:r>
      <w:r w:rsidRPr="00274886">
        <w:rPr>
          <w:rFonts w:ascii="Times New Roman" w:eastAsia="Times New Roman" w:hAnsi="Times New Roman" w:cs="Times New Roman"/>
        </w:rPr>
        <w:t>12.05.2021).</w:t>
      </w:r>
      <w:r>
        <w:rPr>
          <w:rFonts w:ascii="Times New Roman" w:eastAsia="Times New Roman" w:hAnsi="Times New Roman" w:cs="Times New Roman"/>
        </w:rPr>
        <w:t xml:space="preserve"> </w:t>
      </w:r>
      <w:hyperlink r:id="rId14" w:history="1">
        <w:r w:rsidRPr="00D55043">
          <w:rPr>
            <w:rStyle w:val="Kpr"/>
            <w:rFonts w:ascii="Times New Roman" w:eastAsia="Times New Roman" w:hAnsi="Times New Roman" w:cs="Times New Roman"/>
          </w:rPr>
          <w:t>http://blog.milliyet.com.tr/tatnedir--lezzet-nedir--gurme-kimdir-/Blog/?BlogNo=219313</w:t>
        </w:r>
      </w:hyperlink>
    </w:p>
    <w:p w14:paraId="3597D5C5" w14:textId="26911E6F"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 </w:t>
      </w:r>
      <w:r w:rsidR="002E2451">
        <w:rPr>
          <w:rFonts w:ascii="Times New Roman" w:eastAsia="Times New Roman" w:hAnsi="Times New Roman" w:cs="Times New Roman"/>
        </w:rPr>
        <w:t xml:space="preserve">Kantono, K. &amp; Hamid, N. vd. (2018). </w:t>
      </w:r>
      <w:r w:rsidRPr="00274886">
        <w:rPr>
          <w:rFonts w:ascii="Times New Roman" w:eastAsia="Times New Roman" w:hAnsi="Times New Roman" w:cs="Times New Roman"/>
        </w:rPr>
        <w:t>The effect of music on gelato percepti</w:t>
      </w:r>
      <w:r w:rsidR="002E2451">
        <w:rPr>
          <w:rFonts w:ascii="Times New Roman" w:eastAsia="Times New Roman" w:hAnsi="Times New Roman" w:cs="Times New Roman"/>
        </w:rPr>
        <w:t xml:space="preserve">on in different eating contexts. </w:t>
      </w:r>
      <w:r w:rsidRPr="002E2451">
        <w:rPr>
          <w:rFonts w:ascii="Times New Roman" w:eastAsia="Times New Roman" w:hAnsi="Times New Roman" w:cs="Times New Roman"/>
          <w:i/>
        </w:rPr>
        <w:t>Food R</w:t>
      </w:r>
      <w:r w:rsidR="007C4E75">
        <w:rPr>
          <w:rFonts w:ascii="Times New Roman" w:eastAsia="Times New Roman" w:hAnsi="Times New Roman" w:cs="Times New Roman"/>
          <w:i/>
        </w:rPr>
        <w:t xml:space="preserve">esearch International, </w:t>
      </w:r>
      <w:r w:rsidR="002E2451" w:rsidRPr="002E2451">
        <w:rPr>
          <w:rFonts w:ascii="Times New Roman" w:eastAsia="Times New Roman" w:hAnsi="Times New Roman" w:cs="Times New Roman"/>
          <w:i/>
        </w:rPr>
        <w:t>113,</w:t>
      </w:r>
      <w:r w:rsidRPr="00274886">
        <w:rPr>
          <w:rFonts w:ascii="Times New Roman" w:eastAsia="Times New Roman" w:hAnsi="Times New Roman" w:cs="Times New Roman"/>
        </w:rPr>
        <w:t xml:space="preserve"> 43–56.</w:t>
      </w:r>
    </w:p>
    <w:p w14:paraId="1CF0BB9D" w14:textId="09BC1DBB" w:rsidR="002C10D0"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Kanwal, K. J. (2016). Brain tricks to make food taste sweeter: How to transform taste perception and why it matters.</w:t>
      </w:r>
      <w:r w:rsidR="00CA64B6">
        <w:rPr>
          <w:rFonts w:ascii="Times New Roman" w:eastAsia="Times New Roman" w:hAnsi="Times New Roman" w:cs="Times New Roman"/>
        </w:rPr>
        <w:t xml:space="preserve"> (Erişim Tarihi: 04.05.2021).</w:t>
      </w:r>
      <w:r w:rsidR="005F4BD8">
        <w:rPr>
          <w:rFonts w:ascii="Times New Roman" w:eastAsia="Times New Roman" w:hAnsi="Times New Roman" w:cs="Times New Roman"/>
        </w:rPr>
        <w:t xml:space="preserve"> </w:t>
      </w:r>
      <w:hyperlink r:id="rId15" w:history="1">
        <w:r w:rsidR="005F4BD8" w:rsidRPr="00D55043">
          <w:rPr>
            <w:rStyle w:val="Kpr"/>
            <w:rFonts w:ascii="Times New Roman" w:eastAsia="Times New Roman" w:hAnsi="Times New Roman" w:cs="Times New Roman"/>
          </w:rPr>
          <w:t>https://sitn.hms.harvard.edu/flash/2016/brain-tricks-to-make-food-taste-sweeter-how-to-transform-taste-perception-and-why-it-matters/</w:t>
        </w:r>
      </w:hyperlink>
    </w:p>
    <w:p w14:paraId="29D47994" w14:textId="3CE1D351" w:rsidR="008232CD" w:rsidRPr="00126327" w:rsidRDefault="002D7484" w:rsidP="004507B6">
      <w:pPr>
        <w:spacing w:before="120" w:after="120" w:line="276" w:lineRule="auto"/>
        <w:ind w:firstLine="0"/>
        <w:jc w:val="both"/>
        <w:rPr>
          <w:rFonts w:ascii="Times New Roman" w:eastAsia="Times New Roman" w:hAnsi="Times New Roman" w:cs="Times New Roman"/>
        </w:rPr>
      </w:pPr>
      <w:r w:rsidRPr="00126327">
        <w:rPr>
          <w:rFonts w:ascii="Times New Roman" w:hAnsi="Times New Roman" w:cs="Times New Roman"/>
          <w:shd w:val="clear" w:color="auto" w:fill="FFFFFF"/>
        </w:rPr>
        <w:t>Kara, Ö.</w:t>
      </w:r>
      <w:r w:rsidR="008232CD" w:rsidRPr="00126327">
        <w:rPr>
          <w:rFonts w:ascii="Times New Roman" w:hAnsi="Times New Roman" w:cs="Times New Roman"/>
          <w:shd w:val="clear" w:color="auto" w:fill="FFFFFF"/>
        </w:rPr>
        <w:t xml:space="preserve"> (2020). Thomas Reid’in Algı Teorisinde Görme. </w:t>
      </w:r>
      <w:r w:rsidR="008232CD" w:rsidRPr="00BD11A3">
        <w:rPr>
          <w:rFonts w:ascii="Times New Roman" w:hAnsi="Times New Roman" w:cs="Times New Roman"/>
          <w:i/>
          <w:shd w:val="clear" w:color="auto" w:fill="FFFFFF"/>
        </w:rPr>
        <w:t>APJİR, 4(2),</w:t>
      </w:r>
      <w:r w:rsidR="008232CD" w:rsidRPr="00126327">
        <w:rPr>
          <w:rFonts w:ascii="Times New Roman" w:hAnsi="Times New Roman" w:cs="Times New Roman"/>
          <w:shd w:val="clear" w:color="auto" w:fill="FFFFFF"/>
        </w:rPr>
        <w:t xml:space="preserve"> 250-267.</w:t>
      </w:r>
    </w:p>
    <w:p w14:paraId="5A5A2FBB" w14:textId="4ACC7964" w:rsidR="002C10D0" w:rsidRPr="00274886" w:rsidRDefault="005C218D"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Karadeniz, F. (2000), Lezzet algılama mekanizması.</w:t>
      </w:r>
      <w:r w:rsidR="00D44F26" w:rsidRPr="00274886">
        <w:rPr>
          <w:rFonts w:ascii="Times New Roman" w:eastAsia="Times New Roman" w:hAnsi="Times New Roman" w:cs="Times New Roman"/>
        </w:rPr>
        <w:t xml:space="preserve"> </w:t>
      </w:r>
      <w:r w:rsidR="00D44F26" w:rsidRPr="005C218D">
        <w:rPr>
          <w:rFonts w:ascii="Times New Roman" w:eastAsia="Times New Roman" w:hAnsi="Times New Roman" w:cs="Times New Roman"/>
          <w:i/>
        </w:rPr>
        <w:t>Gıda, 25 (5)</w:t>
      </w:r>
      <w:r>
        <w:rPr>
          <w:rFonts w:ascii="Times New Roman" w:eastAsia="Times New Roman" w:hAnsi="Times New Roman" w:cs="Times New Roman"/>
        </w:rPr>
        <w:t xml:space="preserve">, </w:t>
      </w:r>
      <w:r w:rsidR="00D44F26" w:rsidRPr="00274886">
        <w:rPr>
          <w:rFonts w:ascii="Times New Roman" w:eastAsia="Times New Roman" w:hAnsi="Times New Roman" w:cs="Times New Roman"/>
        </w:rPr>
        <w:t>317-324.</w:t>
      </w:r>
    </w:p>
    <w:p w14:paraId="50E5ED87" w14:textId="71F6146D" w:rsidR="002C10D0" w:rsidRPr="00274886" w:rsidRDefault="0021191E"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Karakuş, S. Ş.</w:t>
      </w:r>
      <w:r w:rsidR="00D44F26" w:rsidRPr="00274886">
        <w:rPr>
          <w:rFonts w:ascii="Times New Roman" w:eastAsia="Times New Roman" w:hAnsi="Times New Roman" w:cs="Times New Roman"/>
        </w:rPr>
        <w:t xml:space="preserve"> (2013). Tat Algılamayı Etkileyen Faktörler. </w:t>
      </w:r>
      <w:r w:rsidR="00D44F26" w:rsidRPr="0021191E">
        <w:rPr>
          <w:rFonts w:ascii="Times New Roman" w:eastAsia="Times New Roman" w:hAnsi="Times New Roman" w:cs="Times New Roman"/>
          <w:i/>
        </w:rPr>
        <w:t>Journal Of Tourism And Gastronomy Studies, 4(1),</w:t>
      </w:r>
      <w:r w:rsidR="00D44F26" w:rsidRPr="00274886">
        <w:rPr>
          <w:rFonts w:ascii="Times New Roman" w:eastAsia="Times New Roman" w:hAnsi="Times New Roman" w:cs="Times New Roman"/>
        </w:rPr>
        <w:t xml:space="preserve"> 26-34. </w:t>
      </w:r>
    </w:p>
    <w:p w14:paraId="1FD630A8" w14:textId="74D53CBC" w:rsidR="002C10D0" w:rsidRPr="00274886" w:rsidRDefault="00284A33"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Karaman, E. E. &amp; Çetinkaya, N.</w:t>
      </w:r>
      <w:r w:rsidR="00D44F26" w:rsidRPr="00274886">
        <w:rPr>
          <w:rFonts w:ascii="Times New Roman" w:eastAsia="Times New Roman" w:hAnsi="Times New Roman" w:cs="Times New Roman"/>
        </w:rPr>
        <w:t xml:space="preserve"> (2020). Gıda Tercihinde Duyuların Rolü: Tat Duyusunun Tat Testi </w:t>
      </w:r>
      <w:r w:rsidR="0057306A" w:rsidRPr="00274886">
        <w:rPr>
          <w:rFonts w:ascii="Times New Roman" w:eastAsia="Times New Roman" w:hAnsi="Times New Roman" w:cs="Times New Roman"/>
        </w:rPr>
        <w:t>i</w:t>
      </w:r>
      <w:r w:rsidR="00D44F26" w:rsidRPr="00274886">
        <w:rPr>
          <w:rFonts w:ascii="Times New Roman" w:eastAsia="Times New Roman" w:hAnsi="Times New Roman" w:cs="Times New Roman"/>
        </w:rPr>
        <w:t xml:space="preserve">le Demografik Özelliklere Göre Farklılığının Tespiti. </w:t>
      </w:r>
      <w:r w:rsidR="00D44F26" w:rsidRPr="00284A33">
        <w:rPr>
          <w:rFonts w:ascii="Times New Roman" w:eastAsia="Times New Roman" w:hAnsi="Times New Roman" w:cs="Times New Roman"/>
          <w:i/>
        </w:rPr>
        <w:t xml:space="preserve">Atatürk Üniversitesi Sosyal Bilimler Enstitüsü Dergisi, 24 (2), </w:t>
      </w:r>
      <w:r w:rsidR="00D44F26" w:rsidRPr="00274886">
        <w:rPr>
          <w:rFonts w:ascii="Times New Roman" w:eastAsia="Times New Roman" w:hAnsi="Times New Roman" w:cs="Times New Roman"/>
        </w:rPr>
        <w:t>883-898.</w:t>
      </w:r>
    </w:p>
    <w:p w14:paraId="771563FC" w14:textId="6E277D5C" w:rsidR="002C10D0" w:rsidRPr="00274886" w:rsidRDefault="00E60968"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Karapetsa, A. Α. Karapetsas, A.</w:t>
      </w:r>
      <w:r w:rsidR="004476EE">
        <w:rPr>
          <w:rFonts w:ascii="Times New Roman" w:eastAsia="Times New Roman" w:hAnsi="Times New Roman" w:cs="Times New Roman"/>
        </w:rPr>
        <w:t xml:space="preserve"> V. vd. (2015). </w:t>
      </w:r>
      <w:r w:rsidR="00D44F26" w:rsidRPr="00274886">
        <w:rPr>
          <w:rFonts w:ascii="Times New Roman" w:eastAsia="Times New Roman" w:hAnsi="Times New Roman" w:cs="Times New Roman"/>
        </w:rPr>
        <w:t>The Ro</w:t>
      </w:r>
      <w:r w:rsidR="004476EE">
        <w:rPr>
          <w:rFonts w:ascii="Times New Roman" w:eastAsia="Times New Roman" w:hAnsi="Times New Roman" w:cs="Times New Roman"/>
        </w:rPr>
        <w:t>le of Music on Eating Behavior.</w:t>
      </w:r>
      <w:r w:rsidR="00D44F26" w:rsidRPr="00274886">
        <w:rPr>
          <w:rFonts w:ascii="Times New Roman" w:eastAsia="Times New Roman" w:hAnsi="Times New Roman" w:cs="Times New Roman"/>
        </w:rPr>
        <w:t xml:space="preserve"> </w:t>
      </w:r>
      <w:r w:rsidR="00D44F26" w:rsidRPr="00C00856">
        <w:rPr>
          <w:rFonts w:ascii="Times New Roman" w:eastAsia="Times New Roman" w:hAnsi="Times New Roman" w:cs="Times New Roman"/>
          <w:i/>
        </w:rPr>
        <w:t>ENCEPHALOS</w:t>
      </w:r>
      <w:r w:rsidR="00C00856" w:rsidRPr="00C00856">
        <w:rPr>
          <w:rFonts w:ascii="Times New Roman" w:eastAsia="Times New Roman" w:hAnsi="Times New Roman" w:cs="Times New Roman"/>
          <w:i/>
        </w:rPr>
        <w:t>,</w:t>
      </w:r>
      <w:r w:rsidR="00D44F26" w:rsidRPr="00C00856">
        <w:rPr>
          <w:rFonts w:ascii="Times New Roman" w:eastAsia="Times New Roman" w:hAnsi="Times New Roman" w:cs="Times New Roman"/>
          <w:i/>
        </w:rPr>
        <w:t xml:space="preserve"> 52,</w:t>
      </w:r>
      <w:r w:rsidR="00C00856">
        <w:rPr>
          <w:rFonts w:ascii="Times New Roman" w:eastAsia="Times New Roman" w:hAnsi="Times New Roman" w:cs="Times New Roman"/>
        </w:rPr>
        <w:t xml:space="preserve"> 59-63.</w:t>
      </w:r>
    </w:p>
    <w:p w14:paraId="2C8248AB" w14:textId="2AE568A8" w:rsidR="002C10D0" w:rsidRPr="00274886" w:rsidRDefault="00BC5DF2"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Keskin, E. Örgün, E. &amp; Akbulut, B. A. (2017). </w:t>
      </w:r>
      <w:r w:rsidR="00D44F26" w:rsidRPr="00274886">
        <w:rPr>
          <w:rFonts w:ascii="Times New Roman" w:eastAsia="Times New Roman" w:hAnsi="Times New Roman" w:cs="Times New Roman"/>
        </w:rPr>
        <w:t>Gastronomi Kavramının Kelime İlişkilendi</w:t>
      </w:r>
      <w:r>
        <w:rPr>
          <w:rFonts w:ascii="Times New Roman" w:eastAsia="Times New Roman" w:hAnsi="Times New Roman" w:cs="Times New Roman"/>
        </w:rPr>
        <w:t>rme Testi Aracılığıyla Analizi.</w:t>
      </w:r>
      <w:r w:rsidR="00D44F26" w:rsidRPr="00274886">
        <w:rPr>
          <w:rFonts w:ascii="Times New Roman" w:eastAsia="Times New Roman" w:hAnsi="Times New Roman" w:cs="Times New Roman"/>
        </w:rPr>
        <w:t xml:space="preserve"> </w:t>
      </w:r>
      <w:r w:rsidR="00D44F26" w:rsidRPr="00BC5DF2">
        <w:rPr>
          <w:rFonts w:ascii="Times New Roman" w:eastAsia="Times New Roman" w:hAnsi="Times New Roman" w:cs="Times New Roman"/>
          <w:i/>
        </w:rPr>
        <w:t>Journal of To</w:t>
      </w:r>
      <w:r>
        <w:rPr>
          <w:rFonts w:ascii="Times New Roman" w:eastAsia="Times New Roman" w:hAnsi="Times New Roman" w:cs="Times New Roman"/>
          <w:i/>
        </w:rPr>
        <w:t xml:space="preserve">urism and Gastronomy Studies, 5(3), </w:t>
      </w:r>
      <w:r w:rsidR="00D44F26" w:rsidRPr="00274886">
        <w:rPr>
          <w:rFonts w:ascii="Times New Roman" w:eastAsia="Times New Roman" w:hAnsi="Times New Roman" w:cs="Times New Roman"/>
        </w:rPr>
        <w:t>255-267.</w:t>
      </w:r>
    </w:p>
    <w:p w14:paraId="03D2C2F5" w14:textId="02428E2B" w:rsidR="000070EC" w:rsidRPr="00274886" w:rsidRDefault="00EF696F" w:rsidP="004507B6">
      <w:pPr>
        <w:spacing w:before="120" w:after="120" w:line="276" w:lineRule="auto"/>
        <w:ind w:firstLine="0"/>
        <w:jc w:val="both"/>
        <w:rPr>
          <w:rFonts w:ascii="Times New Roman" w:hAnsi="Times New Roman" w:cs="Times New Roman"/>
        </w:rPr>
      </w:pPr>
      <w:r>
        <w:rPr>
          <w:rFonts w:ascii="Times New Roman" w:hAnsi="Times New Roman" w:cs="Times New Roman"/>
        </w:rPr>
        <w:t>Kılıçlar, A. Şahin, A.</w:t>
      </w:r>
      <w:r w:rsidR="000070EC" w:rsidRPr="00274886">
        <w:rPr>
          <w:rFonts w:ascii="Times New Roman" w:hAnsi="Times New Roman" w:cs="Times New Roman"/>
        </w:rPr>
        <w:t xml:space="preserve"> Sarıka</w:t>
      </w:r>
      <w:r>
        <w:rPr>
          <w:rFonts w:ascii="Times New Roman" w:hAnsi="Times New Roman" w:cs="Times New Roman"/>
        </w:rPr>
        <w:t xml:space="preserve">ya, G. S. &amp; Bozkurt, İ. (2018). </w:t>
      </w:r>
      <w:proofErr w:type="gramStart"/>
      <w:r w:rsidR="000070EC" w:rsidRPr="00274886">
        <w:rPr>
          <w:rFonts w:ascii="Times New Roman" w:hAnsi="Times New Roman" w:cs="Times New Roman"/>
        </w:rPr>
        <w:t>Kişilik Tipler</w:t>
      </w:r>
      <w:r>
        <w:rPr>
          <w:rFonts w:ascii="Times New Roman" w:hAnsi="Times New Roman" w:cs="Times New Roman"/>
        </w:rPr>
        <w:t xml:space="preserve">inin Gıda Tercihlerine Etkisi. </w:t>
      </w:r>
      <w:proofErr w:type="gramEnd"/>
      <w:r w:rsidR="000070EC" w:rsidRPr="00EF696F">
        <w:rPr>
          <w:rFonts w:ascii="Times New Roman" w:hAnsi="Times New Roman" w:cs="Times New Roman"/>
          <w:i/>
        </w:rPr>
        <w:t>Journal of Tourism and Gastronomy Studies, 6(4),</w:t>
      </w:r>
      <w:r w:rsidR="000070EC" w:rsidRPr="00274886">
        <w:rPr>
          <w:rFonts w:ascii="Times New Roman" w:hAnsi="Times New Roman" w:cs="Times New Roman"/>
        </w:rPr>
        <w:t xml:space="preserve"> 779-811.</w:t>
      </w:r>
    </w:p>
    <w:p w14:paraId="0546E68E" w14:textId="5C9C17EE" w:rsidR="002C10D0" w:rsidRPr="00274886" w:rsidRDefault="008953DF" w:rsidP="004507B6">
      <w:pPr>
        <w:spacing w:before="120" w:after="120" w:line="276" w:lineRule="auto"/>
        <w:ind w:firstLine="0"/>
        <w:jc w:val="both"/>
        <w:rPr>
          <w:rFonts w:ascii="Times New Roman" w:eastAsia="Times New Roman" w:hAnsi="Times New Roman" w:cs="Times New Roman"/>
        </w:rPr>
      </w:pPr>
      <w:r w:rsidRPr="00906508">
        <w:rPr>
          <w:rFonts w:ascii="Times New Roman" w:eastAsia="Times New Roman" w:hAnsi="Times New Roman" w:cs="Times New Roman"/>
        </w:rPr>
        <w:t xml:space="preserve">Kurgun, H. (2017). </w:t>
      </w:r>
      <w:proofErr w:type="gramStart"/>
      <w:r w:rsidRPr="00906508">
        <w:rPr>
          <w:rFonts w:ascii="Times New Roman" w:eastAsia="Times New Roman" w:hAnsi="Times New Roman" w:cs="Times New Roman"/>
          <w:i/>
        </w:rPr>
        <w:t>Gastronomi Trendleri Milenyum ve Ötesi.</w:t>
      </w:r>
      <w:r w:rsidRPr="00906508">
        <w:rPr>
          <w:rFonts w:ascii="Times New Roman" w:eastAsia="Times New Roman" w:hAnsi="Times New Roman" w:cs="Times New Roman"/>
        </w:rPr>
        <w:t xml:space="preserve"> </w:t>
      </w:r>
      <w:proofErr w:type="gramEnd"/>
      <w:r w:rsidRPr="00906508">
        <w:rPr>
          <w:rFonts w:ascii="Times New Roman" w:eastAsia="Times New Roman" w:hAnsi="Times New Roman" w:cs="Times New Roman"/>
        </w:rPr>
        <w:t>Detay Yayıncılık.</w:t>
      </w:r>
      <w:r>
        <w:rPr>
          <w:rFonts w:ascii="Times New Roman" w:eastAsia="Times New Roman" w:hAnsi="Times New Roman" w:cs="Times New Roman"/>
        </w:rPr>
        <w:t xml:space="preserve"> </w:t>
      </w:r>
    </w:p>
    <w:p w14:paraId="477B8296" w14:textId="3F037545" w:rsidR="0034139C" w:rsidRPr="00274886" w:rsidRDefault="00906508" w:rsidP="004507B6">
      <w:pPr>
        <w:spacing w:before="120" w:after="120" w:line="276" w:lineRule="auto"/>
        <w:ind w:firstLine="0"/>
        <w:jc w:val="both"/>
        <w:rPr>
          <w:rFonts w:ascii="Times New Roman" w:hAnsi="Times New Roman" w:cs="Times New Roman"/>
        </w:rPr>
      </w:pPr>
      <w:r>
        <w:rPr>
          <w:rFonts w:ascii="Times New Roman" w:hAnsi="Times New Roman" w:cs="Times New Roman"/>
          <w:shd w:val="clear" w:color="auto" w:fill="FFFFFF"/>
        </w:rPr>
        <w:t>Lau, D.  Krondl, M.</w:t>
      </w:r>
      <w:r w:rsidR="0034139C" w:rsidRPr="00274886">
        <w:rPr>
          <w:rFonts w:ascii="Times New Roman" w:hAnsi="Times New Roman" w:cs="Times New Roman"/>
          <w:shd w:val="clear" w:color="auto" w:fill="FFFFFF"/>
        </w:rPr>
        <w:t xml:space="preserve"> &amp; Coleman, P. (1984). Psychological factors affecting food selection. </w:t>
      </w:r>
      <w:r w:rsidR="0034139C" w:rsidRPr="00906508">
        <w:rPr>
          <w:rFonts w:ascii="Times New Roman" w:hAnsi="Times New Roman" w:cs="Times New Roman"/>
          <w:i/>
          <w:shd w:val="clear" w:color="auto" w:fill="FFFFFF"/>
        </w:rPr>
        <w:t>In </w:t>
      </w:r>
      <w:r w:rsidR="0034139C" w:rsidRPr="00906508">
        <w:rPr>
          <w:rFonts w:ascii="Times New Roman" w:hAnsi="Times New Roman" w:cs="Times New Roman"/>
          <w:i/>
          <w:iCs/>
          <w:shd w:val="clear" w:color="auto" w:fill="FFFFFF"/>
        </w:rPr>
        <w:t>Nutrition and behavior</w:t>
      </w:r>
      <w:r>
        <w:rPr>
          <w:rFonts w:ascii="Times New Roman" w:hAnsi="Times New Roman" w:cs="Times New Roman"/>
          <w:shd w:val="clear" w:color="auto" w:fill="FFFFFF"/>
        </w:rPr>
        <w:t xml:space="preserve">, </w:t>
      </w:r>
      <w:r w:rsidR="0034139C" w:rsidRPr="00274886">
        <w:rPr>
          <w:rFonts w:ascii="Times New Roman" w:hAnsi="Times New Roman" w:cs="Times New Roman"/>
          <w:shd w:val="clear" w:color="auto" w:fill="FFFFFF"/>
        </w:rPr>
        <w:t>397-415</w:t>
      </w:r>
      <w:r>
        <w:rPr>
          <w:rFonts w:ascii="Times New Roman" w:hAnsi="Times New Roman" w:cs="Times New Roman"/>
          <w:shd w:val="clear" w:color="auto" w:fill="FFFFFF"/>
        </w:rPr>
        <w:t>.</w:t>
      </w:r>
    </w:p>
    <w:p w14:paraId="0C078971" w14:textId="4B4ECDA7"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Lin</w:t>
      </w:r>
      <w:r w:rsidR="007136DF">
        <w:rPr>
          <w:rFonts w:ascii="Times New Roman" w:eastAsia="Times New Roman" w:hAnsi="Times New Roman" w:cs="Times New Roman"/>
        </w:rPr>
        <w:t xml:space="preserve">deman, M. Väänänen, M. (2000). </w:t>
      </w:r>
      <w:r w:rsidRPr="00274886">
        <w:rPr>
          <w:rFonts w:ascii="Times New Roman" w:eastAsia="Times New Roman" w:hAnsi="Times New Roman" w:cs="Times New Roman"/>
        </w:rPr>
        <w:t xml:space="preserve">Measurement </w:t>
      </w:r>
      <w:r w:rsidR="007136DF">
        <w:rPr>
          <w:rFonts w:ascii="Times New Roman" w:eastAsia="Times New Roman" w:hAnsi="Times New Roman" w:cs="Times New Roman"/>
        </w:rPr>
        <w:t>of ethical food choice motives.</w:t>
      </w:r>
      <w:r w:rsidRPr="00274886">
        <w:rPr>
          <w:rFonts w:ascii="Times New Roman" w:eastAsia="Times New Roman" w:hAnsi="Times New Roman" w:cs="Times New Roman"/>
        </w:rPr>
        <w:t xml:space="preserve"> </w:t>
      </w:r>
      <w:r w:rsidRPr="007136DF">
        <w:rPr>
          <w:rFonts w:ascii="Times New Roman" w:eastAsia="Times New Roman" w:hAnsi="Times New Roman" w:cs="Times New Roman"/>
          <w:i/>
        </w:rPr>
        <w:t>Appetite</w:t>
      </w:r>
      <w:r w:rsidR="00A12CC8">
        <w:rPr>
          <w:rFonts w:ascii="Times New Roman" w:eastAsia="Times New Roman" w:hAnsi="Times New Roman" w:cs="Times New Roman"/>
          <w:i/>
        </w:rPr>
        <w:t>,</w:t>
      </w:r>
      <w:r w:rsidRPr="007136DF">
        <w:rPr>
          <w:rFonts w:ascii="Times New Roman" w:eastAsia="Times New Roman" w:hAnsi="Times New Roman" w:cs="Times New Roman"/>
          <w:i/>
        </w:rPr>
        <w:t xml:space="preserve"> 34,</w:t>
      </w:r>
      <w:r w:rsidRPr="00274886">
        <w:rPr>
          <w:rFonts w:ascii="Times New Roman" w:eastAsia="Times New Roman" w:hAnsi="Times New Roman" w:cs="Times New Roman"/>
        </w:rPr>
        <w:t xml:space="preserve"> 55-59.</w:t>
      </w:r>
    </w:p>
    <w:p w14:paraId="2E24BA0F" w14:textId="7A2D8BE8" w:rsidR="00CD6696" w:rsidRPr="00274886" w:rsidRDefault="00A12CC8" w:rsidP="004507B6">
      <w:pPr>
        <w:spacing w:before="120" w:after="120" w:line="276" w:lineRule="auto"/>
        <w:ind w:firstLine="0"/>
        <w:jc w:val="both"/>
        <w:rPr>
          <w:rFonts w:ascii="Times New Roman" w:hAnsi="Times New Roman" w:cs="Times New Roman"/>
        </w:rPr>
      </w:pPr>
      <w:r>
        <w:rPr>
          <w:rFonts w:ascii="Times New Roman" w:hAnsi="Times New Roman" w:cs="Times New Roman"/>
        </w:rPr>
        <w:t xml:space="preserve">Liu, Y. &amp; </w:t>
      </w:r>
      <w:r w:rsidR="004C2B95">
        <w:rPr>
          <w:rFonts w:ascii="Times New Roman" w:hAnsi="Times New Roman" w:cs="Times New Roman"/>
        </w:rPr>
        <w:t xml:space="preserve"> Jang, S. (2009). </w:t>
      </w:r>
      <w:r w:rsidR="00CD6696" w:rsidRPr="00274886">
        <w:rPr>
          <w:rFonts w:ascii="Times New Roman" w:hAnsi="Times New Roman" w:cs="Times New Roman"/>
        </w:rPr>
        <w:t>The effects of dining atmospherics: an e</w:t>
      </w:r>
      <w:r w:rsidR="004C2B95">
        <w:rPr>
          <w:rFonts w:ascii="Times New Roman" w:hAnsi="Times New Roman" w:cs="Times New Roman"/>
        </w:rPr>
        <w:t>xtended mehrabian–russell model</w:t>
      </w:r>
      <w:r w:rsidR="00CD6696" w:rsidRPr="00274886">
        <w:rPr>
          <w:rFonts w:ascii="Times New Roman" w:hAnsi="Times New Roman" w:cs="Times New Roman"/>
        </w:rPr>
        <w:t xml:space="preserve">. </w:t>
      </w:r>
      <w:r w:rsidR="00CD6696" w:rsidRPr="004C2B95">
        <w:rPr>
          <w:rFonts w:ascii="Times New Roman" w:hAnsi="Times New Roman" w:cs="Times New Roman"/>
          <w:i/>
        </w:rPr>
        <w:t>International Journal of</w:t>
      </w:r>
      <w:r w:rsidR="004C2B95">
        <w:rPr>
          <w:rFonts w:ascii="Times New Roman" w:hAnsi="Times New Roman" w:cs="Times New Roman"/>
          <w:i/>
        </w:rPr>
        <w:t xml:space="preserve"> Hospitality Management, 28 (4), </w:t>
      </w:r>
      <w:r w:rsidR="00CD6696" w:rsidRPr="00274886">
        <w:rPr>
          <w:rFonts w:ascii="Times New Roman" w:hAnsi="Times New Roman" w:cs="Times New Roman"/>
        </w:rPr>
        <w:t>494–503.</w:t>
      </w:r>
    </w:p>
    <w:p w14:paraId="5452CB75" w14:textId="77777777" w:rsidR="00E1533E" w:rsidRDefault="00A62085" w:rsidP="004507B6">
      <w:pPr>
        <w:spacing w:before="120" w:after="120" w:line="276" w:lineRule="auto"/>
        <w:ind w:firstLine="0"/>
        <w:jc w:val="both"/>
        <w:rPr>
          <w:rFonts w:ascii="Times New Roman" w:hAnsi="Times New Roman" w:cs="Times New Roman"/>
          <w:color w:val="222222"/>
          <w:shd w:val="clear" w:color="auto" w:fill="FFFFFF"/>
        </w:rPr>
      </w:pPr>
      <w:r w:rsidRPr="00274886">
        <w:rPr>
          <w:rFonts w:ascii="Times New Roman" w:hAnsi="Times New Roman" w:cs="Times New Roman"/>
          <w:color w:val="222222"/>
          <w:shd w:val="clear" w:color="auto" w:fill="FFFFFF"/>
        </w:rPr>
        <w:t>Marashi, İ. A. (2019). Gastronomic racism' and the Christchurch massa</w:t>
      </w:r>
      <w:r w:rsidR="00E1533E">
        <w:rPr>
          <w:rFonts w:ascii="Times New Roman" w:hAnsi="Times New Roman" w:cs="Times New Roman"/>
          <w:color w:val="222222"/>
          <w:shd w:val="clear" w:color="auto" w:fill="FFFFFF"/>
        </w:rPr>
        <w:t xml:space="preserve">cre. TRTWORLD </w:t>
      </w:r>
    </w:p>
    <w:p w14:paraId="1CA8C66C" w14:textId="4F6FF915" w:rsidR="00A62085" w:rsidRPr="00E1533E" w:rsidRDefault="00E1533E" w:rsidP="004507B6">
      <w:pPr>
        <w:spacing w:before="120" w:after="120" w:line="276" w:lineRule="auto"/>
        <w:ind w:firstLine="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(Erişim Tarihi: 06.05.2021).</w:t>
      </w:r>
      <w:r w:rsidR="00A62085" w:rsidRPr="00274886">
        <w:rPr>
          <w:rFonts w:ascii="Times New Roman" w:hAnsi="Times New Roman" w:cs="Times New Roman"/>
          <w:color w:val="222222"/>
          <w:shd w:val="clear" w:color="auto" w:fill="FFFFFF"/>
        </w:rPr>
        <w:t> </w:t>
      </w:r>
      <w:hyperlink r:id="rId16" w:tgtFrame="_blank" w:history="1">
        <w:r w:rsidR="00A62085" w:rsidRPr="00274886">
          <w:rPr>
            <w:rStyle w:val="Kpr"/>
            <w:rFonts w:ascii="Times New Roman" w:hAnsi="Times New Roman" w:cs="Times New Roman"/>
            <w:color w:val="1155CC"/>
            <w:shd w:val="clear" w:color="auto" w:fill="FFFFFF"/>
          </w:rPr>
          <w:t>https://www.trtworld.com/opinion/gastronomic-racism-and-the-christchurch-massacre-25215</w:t>
        </w:r>
      </w:hyperlink>
    </w:p>
    <w:p w14:paraId="18305BD7" w14:textId="7A1F1BBC" w:rsidR="002C10D0" w:rsidRPr="00B031B1" w:rsidRDefault="00B031B1" w:rsidP="004507B6">
      <w:pPr>
        <w:spacing w:before="120" w:after="120" w:line="276" w:lineRule="auto"/>
        <w:ind w:firstLine="0"/>
        <w:jc w:val="both"/>
        <w:rPr>
          <w:rFonts w:ascii="Times New Roman" w:eastAsia="Times New Roman" w:hAnsi="Times New Roman" w:cs="Times New Roman"/>
          <w:i/>
        </w:rPr>
      </w:pPr>
      <w:r>
        <w:rPr>
          <w:rFonts w:ascii="Times New Roman" w:eastAsia="Times New Roman" w:hAnsi="Times New Roman" w:cs="Times New Roman"/>
        </w:rPr>
        <w:t xml:space="preserve">Marshall, D. (1993). </w:t>
      </w:r>
      <w:r w:rsidR="00D44F26" w:rsidRPr="00274886">
        <w:rPr>
          <w:rFonts w:ascii="Times New Roman" w:eastAsia="Times New Roman" w:hAnsi="Times New Roman" w:cs="Times New Roman"/>
        </w:rPr>
        <w:t>Appropriate meal occasions: understanding conventions and exploring situati</w:t>
      </w:r>
      <w:r>
        <w:rPr>
          <w:rFonts w:ascii="Times New Roman" w:eastAsia="Times New Roman" w:hAnsi="Times New Roman" w:cs="Times New Roman"/>
        </w:rPr>
        <w:t>onal influences on food choice.</w:t>
      </w:r>
      <w:r w:rsidR="00D44F26" w:rsidRPr="00274886">
        <w:rPr>
          <w:rFonts w:ascii="Times New Roman" w:eastAsia="Times New Roman" w:hAnsi="Times New Roman" w:cs="Times New Roman"/>
        </w:rPr>
        <w:t xml:space="preserve"> </w:t>
      </w:r>
      <w:r w:rsidR="00D44F26" w:rsidRPr="00B031B1">
        <w:rPr>
          <w:rFonts w:ascii="Times New Roman" w:eastAsia="Times New Roman" w:hAnsi="Times New Roman" w:cs="Times New Roman"/>
          <w:i/>
        </w:rPr>
        <w:t>The International Review of Retail, Distri</w:t>
      </w:r>
      <w:r>
        <w:rPr>
          <w:rFonts w:ascii="Times New Roman" w:eastAsia="Times New Roman" w:hAnsi="Times New Roman" w:cs="Times New Roman"/>
          <w:i/>
        </w:rPr>
        <w:t>bution and Consumer Research, 3(3)</w:t>
      </w:r>
      <w:r w:rsidR="00D44F26" w:rsidRPr="00B031B1">
        <w:rPr>
          <w:rFonts w:ascii="Times New Roman" w:eastAsia="Times New Roman" w:hAnsi="Times New Roman" w:cs="Times New Roman"/>
          <w:i/>
        </w:rPr>
        <w:t>,</w:t>
      </w:r>
      <w:r w:rsidR="00D44F26" w:rsidRPr="00B031B1">
        <w:rPr>
          <w:rFonts w:ascii="Times New Roman" w:eastAsia="Times New Roman" w:hAnsi="Times New Roman" w:cs="Times New Roman"/>
        </w:rPr>
        <w:t xml:space="preserve"> </w:t>
      </w:r>
      <w:r w:rsidR="00D44F26" w:rsidRPr="00274886">
        <w:rPr>
          <w:rFonts w:ascii="Times New Roman" w:eastAsia="Times New Roman" w:hAnsi="Times New Roman" w:cs="Times New Roman"/>
        </w:rPr>
        <w:t>279-301.</w:t>
      </w:r>
    </w:p>
    <w:p w14:paraId="12400BE5" w14:textId="39F4B4C6"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Mazlum, Ö. (2011). </w:t>
      </w:r>
      <w:proofErr w:type="gramStart"/>
      <w:r w:rsidRPr="00274886">
        <w:rPr>
          <w:rFonts w:ascii="Times New Roman" w:eastAsia="Times New Roman" w:hAnsi="Times New Roman" w:cs="Times New Roman"/>
        </w:rPr>
        <w:t>Rengin Kültürel Çağrış</w:t>
      </w:r>
      <w:r w:rsidR="001E133B">
        <w:rPr>
          <w:rFonts w:ascii="Times New Roman" w:eastAsia="Times New Roman" w:hAnsi="Times New Roman" w:cs="Times New Roman"/>
        </w:rPr>
        <w:t xml:space="preserve">ımları. </w:t>
      </w:r>
      <w:proofErr w:type="gramEnd"/>
      <w:r w:rsidR="001E133B" w:rsidRPr="001E133B">
        <w:rPr>
          <w:rFonts w:ascii="Times New Roman" w:eastAsia="Times New Roman" w:hAnsi="Times New Roman" w:cs="Times New Roman"/>
          <w:i/>
        </w:rPr>
        <w:t>Dumlupınar Üniversitesi</w:t>
      </w:r>
      <w:r w:rsidRPr="001E133B">
        <w:rPr>
          <w:rFonts w:ascii="Times New Roman" w:eastAsia="Times New Roman" w:hAnsi="Times New Roman" w:cs="Times New Roman"/>
          <w:i/>
        </w:rPr>
        <w:t xml:space="preserve"> Sosyal Bilimler Dergisi, 31, </w:t>
      </w:r>
      <w:r w:rsidRPr="00274886">
        <w:rPr>
          <w:rFonts w:ascii="Times New Roman" w:eastAsia="Times New Roman" w:hAnsi="Times New Roman" w:cs="Times New Roman"/>
        </w:rPr>
        <w:t>125-138.</w:t>
      </w:r>
    </w:p>
    <w:p w14:paraId="3E14F9ED" w14:textId="778387CB"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Mil, B. (2012). </w:t>
      </w:r>
      <w:proofErr w:type="gramStart"/>
      <w:r w:rsidRPr="002073D5">
        <w:rPr>
          <w:rFonts w:ascii="Times New Roman" w:eastAsia="Times New Roman" w:hAnsi="Times New Roman" w:cs="Times New Roman"/>
          <w:i/>
        </w:rPr>
        <w:t>Alan Algısının Turistlerin Yemek Deneyimi Memnuniyetine Etkileri</w:t>
      </w:r>
      <w:r w:rsidRPr="00274886">
        <w:rPr>
          <w:rFonts w:ascii="Times New Roman" w:eastAsia="Times New Roman" w:hAnsi="Times New Roman" w:cs="Times New Roman"/>
        </w:rPr>
        <w:t xml:space="preserve">. </w:t>
      </w:r>
      <w:proofErr w:type="gramEnd"/>
      <w:r w:rsidR="002073D5">
        <w:rPr>
          <w:rFonts w:ascii="Times New Roman" w:eastAsia="Times New Roman" w:hAnsi="Times New Roman" w:cs="Times New Roman"/>
        </w:rPr>
        <w:t>(</w:t>
      </w:r>
      <w:r w:rsidRPr="00274886">
        <w:rPr>
          <w:rFonts w:ascii="Times New Roman" w:eastAsia="Times New Roman" w:hAnsi="Times New Roman" w:cs="Times New Roman"/>
        </w:rPr>
        <w:t>Yayınlanmamış Doktora Tezi</w:t>
      </w:r>
      <w:r w:rsidR="002073D5">
        <w:rPr>
          <w:rFonts w:ascii="Times New Roman" w:eastAsia="Times New Roman" w:hAnsi="Times New Roman" w:cs="Times New Roman"/>
        </w:rPr>
        <w:t>)</w:t>
      </w:r>
      <w:r w:rsidRPr="00274886">
        <w:rPr>
          <w:rFonts w:ascii="Times New Roman" w:eastAsia="Times New Roman" w:hAnsi="Times New Roman" w:cs="Times New Roman"/>
        </w:rPr>
        <w:t>. Adnan Menderes Üniversitesi Sosyal Bilimler Enstitüsü, Aydın.</w:t>
      </w:r>
    </w:p>
    <w:p w14:paraId="45C4D99B" w14:textId="25682FC2"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Milliman, R</w:t>
      </w:r>
      <w:r w:rsidR="00DF215C">
        <w:rPr>
          <w:rFonts w:ascii="Times New Roman" w:eastAsia="Times New Roman" w:hAnsi="Times New Roman" w:cs="Times New Roman"/>
        </w:rPr>
        <w:t>. E. (1986).</w:t>
      </w:r>
      <w:r w:rsidRPr="00274886">
        <w:rPr>
          <w:rFonts w:ascii="Times New Roman" w:eastAsia="Times New Roman" w:hAnsi="Times New Roman" w:cs="Times New Roman"/>
        </w:rPr>
        <w:t xml:space="preserve"> The Influence of Background Music on the </w:t>
      </w:r>
      <w:r w:rsidR="00DF215C">
        <w:rPr>
          <w:rFonts w:ascii="Times New Roman" w:eastAsia="Times New Roman" w:hAnsi="Times New Roman" w:cs="Times New Roman"/>
        </w:rPr>
        <w:t>Behavior of Restaurant Patrons.</w:t>
      </w:r>
      <w:r w:rsidRPr="00274886">
        <w:rPr>
          <w:rFonts w:ascii="Times New Roman" w:eastAsia="Times New Roman" w:hAnsi="Times New Roman" w:cs="Times New Roman"/>
        </w:rPr>
        <w:t xml:space="preserve"> </w:t>
      </w:r>
      <w:r w:rsidRPr="00DF215C">
        <w:rPr>
          <w:rFonts w:ascii="Times New Roman" w:eastAsia="Times New Roman" w:hAnsi="Times New Roman" w:cs="Times New Roman"/>
          <w:i/>
        </w:rPr>
        <w:t>Jou</w:t>
      </w:r>
      <w:r w:rsidR="00DF215C">
        <w:rPr>
          <w:rFonts w:ascii="Times New Roman" w:eastAsia="Times New Roman" w:hAnsi="Times New Roman" w:cs="Times New Roman"/>
          <w:i/>
        </w:rPr>
        <w:t>rnal of Consumer Research, 13(</w:t>
      </w:r>
      <w:r w:rsidRPr="00DF215C">
        <w:rPr>
          <w:rFonts w:ascii="Times New Roman" w:eastAsia="Times New Roman" w:hAnsi="Times New Roman" w:cs="Times New Roman"/>
          <w:i/>
        </w:rPr>
        <w:t>2</w:t>
      </w:r>
      <w:r w:rsidR="00DF215C">
        <w:rPr>
          <w:rFonts w:ascii="Times New Roman" w:eastAsia="Times New Roman" w:hAnsi="Times New Roman" w:cs="Times New Roman"/>
          <w:i/>
        </w:rPr>
        <w:t>),</w:t>
      </w:r>
      <w:r w:rsidRPr="00274886">
        <w:rPr>
          <w:rFonts w:ascii="Times New Roman" w:eastAsia="Times New Roman" w:hAnsi="Times New Roman" w:cs="Times New Roman"/>
        </w:rPr>
        <w:t xml:space="preserve"> 286-289. </w:t>
      </w:r>
    </w:p>
    <w:p w14:paraId="63609A61" w14:textId="769036A6" w:rsidR="004507B6" w:rsidRPr="00B65F69" w:rsidRDefault="00D44F26" w:rsidP="004507B6">
      <w:pPr>
        <w:spacing w:before="120" w:after="120" w:line="276" w:lineRule="auto"/>
        <w:ind w:firstLine="0"/>
        <w:jc w:val="both"/>
        <w:rPr>
          <w:rFonts w:ascii="Times New Roman" w:eastAsia="Times New Roman" w:hAnsi="Times New Roman" w:cs="Times New Roman"/>
          <w:i/>
        </w:rPr>
      </w:pPr>
      <w:r w:rsidRPr="00274886">
        <w:rPr>
          <w:rFonts w:ascii="Times New Roman" w:eastAsia="Times New Roman" w:hAnsi="Times New Roman" w:cs="Times New Roman"/>
        </w:rPr>
        <w:t>Narine, T.</w:t>
      </w:r>
      <w:r w:rsidR="00853B28">
        <w:rPr>
          <w:rFonts w:ascii="Times New Roman" w:eastAsia="Times New Roman" w:hAnsi="Times New Roman" w:cs="Times New Roman"/>
        </w:rPr>
        <w:t xml:space="preserve"> &amp;</w:t>
      </w:r>
      <w:r w:rsidRPr="00274886">
        <w:rPr>
          <w:rFonts w:ascii="Times New Roman" w:eastAsia="Times New Roman" w:hAnsi="Times New Roman" w:cs="Times New Roman"/>
        </w:rPr>
        <w:t xml:space="preserve"> Badrie, N.  (2007)</w:t>
      </w:r>
      <w:r w:rsidR="00B65F69">
        <w:rPr>
          <w:rFonts w:ascii="Times New Roman" w:eastAsia="Times New Roman" w:hAnsi="Times New Roman" w:cs="Times New Roman"/>
        </w:rPr>
        <w:t xml:space="preserve">. </w:t>
      </w:r>
      <w:r w:rsidRPr="00274886">
        <w:rPr>
          <w:rFonts w:ascii="Times New Roman" w:eastAsia="Times New Roman" w:hAnsi="Times New Roman" w:cs="Times New Roman"/>
        </w:rPr>
        <w:t>Influential Factors Affecting Food Choices of Consumers When Eating Outside the Hous</w:t>
      </w:r>
      <w:r w:rsidR="00B65F69">
        <w:rPr>
          <w:rFonts w:ascii="Times New Roman" w:eastAsia="Times New Roman" w:hAnsi="Times New Roman" w:cs="Times New Roman"/>
        </w:rPr>
        <w:t>ehold in Trinidad, West Indies.</w:t>
      </w:r>
      <w:r w:rsidRPr="00274886">
        <w:rPr>
          <w:rFonts w:ascii="Times New Roman" w:eastAsia="Times New Roman" w:hAnsi="Times New Roman" w:cs="Times New Roman"/>
        </w:rPr>
        <w:t xml:space="preserve"> </w:t>
      </w:r>
      <w:r w:rsidRPr="00B65F69">
        <w:rPr>
          <w:rFonts w:ascii="Times New Roman" w:eastAsia="Times New Roman" w:hAnsi="Times New Roman" w:cs="Times New Roman"/>
          <w:i/>
        </w:rPr>
        <w:t>Journal</w:t>
      </w:r>
      <w:r w:rsidR="00B65F69">
        <w:rPr>
          <w:rFonts w:ascii="Times New Roman" w:eastAsia="Times New Roman" w:hAnsi="Times New Roman" w:cs="Times New Roman"/>
          <w:i/>
        </w:rPr>
        <w:t xml:space="preserve"> of Food Products Marketing, 13(</w:t>
      </w:r>
      <w:r w:rsidRPr="00B65F69">
        <w:rPr>
          <w:rFonts w:ascii="Times New Roman" w:eastAsia="Times New Roman" w:hAnsi="Times New Roman" w:cs="Times New Roman"/>
          <w:i/>
        </w:rPr>
        <w:t>1</w:t>
      </w:r>
      <w:r w:rsidR="00B65F69">
        <w:rPr>
          <w:rFonts w:ascii="Times New Roman" w:eastAsia="Times New Roman" w:hAnsi="Times New Roman" w:cs="Times New Roman"/>
          <w:i/>
        </w:rPr>
        <w:t>)</w:t>
      </w:r>
      <w:r w:rsidRPr="00B65F69">
        <w:rPr>
          <w:rFonts w:ascii="Times New Roman" w:eastAsia="Times New Roman" w:hAnsi="Times New Roman" w:cs="Times New Roman"/>
          <w:i/>
        </w:rPr>
        <w:t xml:space="preserve">, </w:t>
      </w:r>
      <w:r w:rsidRPr="00274886">
        <w:rPr>
          <w:rFonts w:ascii="Times New Roman" w:eastAsia="Times New Roman" w:hAnsi="Times New Roman" w:cs="Times New Roman"/>
        </w:rPr>
        <w:t>19-29.</w:t>
      </w:r>
    </w:p>
    <w:p w14:paraId="54A42B94" w14:textId="70CF7FA4"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ED02C1">
        <w:rPr>
          <w:rFonts w:ascii="Times New Roman" w:eastAsia="Times New Roman" w:hAnsi="Times New Roman" w:cs="Times New Roman"/>
        </w:rPr>
        <w:t>Neville, T. (2011). Shepherd, Gordon M</w:t>
      </w:r>
      <w:proofErr w:type="gramStart"/>
      <w:r w:rsidRPr="00ED02C1">
        <w:rPr>
          <w:rFonts w:ascii="Times New Roman" w:eastAsia="Times New Roman" w:hAnsi="Times New Roman" w:cs="Times New Roman"/>
        </w:rPr>
        <w:t>.:</w:t>
      </w:r>
      <w:proofErr w:type="gramEnd"/>
      <w:r w:rsidRPr="00ED02C1">
        <w:rPr>
          <w:rFonts w:ascii="Times New Roman" w:eastAsia="Times New Roman" w:hAnsi="Times New Roman" w:cs="Times New Roman"/>
        </w:rPr>
        <w:t xml:space="preserve"> Neurogastronomy: how the brain creates flavor and why ıt matters. </w:t>
      </w:r>
      <w:r w:rsidRPr="00ED02C1">
        <w:rPr>
          <w:rFonts w:ascii="Times New Roman" w:eastAsia="Times New Roman" w:hAnsi="Times New Roman" w:cs="Times New Roman"/>
          <w:i/>
        </w:rPr>
        <w:t>Library Journal, (19), 94.</w:t>
      </w:r>
    </w:p>
    <w:p w14:paraId="3928BC56" w14:textId="62348201" w:rsidR="002C10D0" w:rsidRPr="00274886" w:rsidRDefault="001604C8"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Nişancı, Z. N. Özdoğan, Y. &amp;</w:t>
      </w:r>
      <w:r w:rsidR="00A25D4E">
        <w:rPr>
          <w:rFonts w:ascii="Times New Roman" w:eastAsia="Times New Roman" w:hAnsi="Times New Roman" w:cs="Times New Roman"/>
        </w:rPr>
        <w:t xml:space="preserve"> Bölüktepe, F. E. (2018). </w:t>
      </w:r>
      <w:r w:rsidR="00D44F26" w:rsidRPr="00274886">
        <w:rPr>
          <w:rFonts w:ascii="Times New Roman" w:eastAsia="Times New Roman" w:hAnsi="Times New Roman" w:cs="Times New Roman"/>
        </w:rPr>
        <w:t>Dışarıda Yemek Yeme Davranışının Nedenlerini Belirlemeye Yöne</w:t>
      </w:r>
      <w:r w:rsidR="00A25D4E">
        <w:rPr>
          <w:rFonts w:ascii="Times New Roman" w:eastAsia="Times New Roman" w:hAnsi="Times New Roman" w:cs="Times New Roman"/>
        </w:rPr>
        <w:t>lik İzmir İlinde Bir Araştırma.</w:t>
      </w:r>
      <w:r w:rsidR="00D44F26" w:rsidRPr="00274886">
        <w:rPr>
          <w:rFonts w:ascii="Times New Roman" w:eastAsia="Times New Roman" w:hAnsi="Times New Roman" w:cs="Times New Roman"/>
        </w:rPr>
        <w:t xml:space="preserve"> </w:t>
      </w:r>
      <w:r w:rsidR="00D44F26" w:rsidRPr="00A25D4E">
        <w:rPr>
          <w:rFonts w:ascii="Times New Roman" w:eastAsia="Times New Roman" w:hAnsi="Times New Roman" w:cs="Times New Roman"/>
          <w:i/>
        </w:rPr>
        <w:t xml:space="preserve">İzmir </w:t>
      </w:r>
      <w:proofErr w:type="gramStart"/>
      <w:r w:rsidR="00D44F26" w:rsidRPr="00A25D4E">
        <w:rPr>
          <w:rFonts w:ascii="Times New Roman" w:eastAsia="Times New Roman" w:hAnsi="Times New Roman" w:cs="Times New Roman"/>
          <w:i/>
        </w:rPr>
        <w:t>Katip</w:t>
      </w:r>
      <w:proofErr w:type="gramEnd"/>
      <w:r w:rsidR="00D44F26" w:rsidRPr="00A25D4E">
        <w:rPr>
          <w:rFonts w:ascii="Times New Roman" w:eastAsia="Times New Roman" w:hAnsi="Times New Roman" w:cs="Times New Roman"/>
          <w:i/>
        </w:rPr>
        <w:t xml:space="preserve"> Çelebi Üniversitesi İktisadi ve İdari Bi</w:t>
      </w:r>
      <w:r w:rsidR="00A25D4E">
        <w:rPr>
          <w:rFonts w:ascii="Times New Roman" w:eastAsia="Times New Roman" w:hAnsi="Times New Roman" w:cs="Times New Roman"/>
          <w:i/>
        </w:rPr>
        <w:t xml:space="preserve">limler Fakültesi Dergisi, 1(1), </w:t>
      </w:r>
      <w:r w:rsidR="00A25D4E">
        <w:rPr>
          <w:rFonts w:ascii="Times New Roman" w:eastAsia="Times New Roman" w:hAnsi="Times New Roman" w:cs="Times New Roman"/>
        </w:rPr>
        <w:t>60-71.</w:t>
      </w:r>
    </w:p>
    <w:p w14:paraId="6ACDF479" w14:textId="78E2152C" w:rsidR="002C10D0" w:rsidRPr="00274886" w:rsidRDefault="00C24DE7"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North, A. C. &amp; Hargreaves, D. J. (1998) </w:t>
      </w:r>
      <w:r w:rsidR="00D44F26" w:rsidRPr="00274886">
        <w:rPr>
          <w:rFonts w:ascii="Times New Roman" w:eastAsia="Times New Roman" w:hAnsi="Times New Roman" w:cs="Times New Roman"/>
        </w:rPr>
        <w:t>The Effect of Music on Atmosphere and Purc</w:t>
      </w:r>
      <w:r>
        <w:rPr>
          <w:rFonts w:ascii="Times New Roman" w:eastAsia="Times New Roman" w:hAnsi="Times New Roman" w:cs="Times New Roman"/>
        </w:rPr>
        <w:t>hase Intentions in a Cafeteria.</w:t>
      </w:r>
      <w:r w:rsidR="00D44F26" w:rsidRPr="00274886">
        <w:rPr>
          <w:rFonts w:ascii="Times New Roman" w:eastAsia="Times New Roman" w:hAnsi="Times New Roman" w:cs="Times New Roman"/>
        </w:rPr>
        <w:t xml:space="preserve"> </w:t>
      </w:r>
      <w:r w:rsidR="00D44F26" w:rsidRPr="00C24DE7">
        <w:rPr>
          <w:rFonts w:ascii="Times New Roman" w:eastAsia="Times New Roman" w:hAnsi="Times New Roman" w:cs="Times New Roman"/>
          <w:i/>
        </w:rPr>
        <w:t>Journa</w:t>
      </w:r>
      <w:r>
        <w:rPr>
          <w:rFonts w:ascii="Times New Roman" w:eastAsia="Times New Roman" w:hAnsi="Times New Roman" w:cs="Times New Roman"/>
          <w:i/>
        </w:rPr>
        <w:t>l of Applied Social Psychology, 28(</w:t>
      </w:r>
      <w:r w:rsidR="00D44F26" w:rsidRPr="00C24DE7">
        <w:rPr>
          <w:rFonts w:ascii="Times New Roman" w:eastAsia="Times New Roman" w:hAnsi="Times New Roman" w:cs="Times New Roman"/>
          <w:i/>
        </w:rPr>
        <w:t>24</w:t>
      </w:r>
      <w:r>
        <w:rPr>
          <w:rFonts w:ascii="Times New Roman" w:eastAsia="Times New Roman" w:hAnsi="Times New Roman" w:cs="Times New Roman"/>
          <w:i/>
        </w:rPr>
        <w:t xml:space="preserve">), </w:t>
      </w:r>
      <w:r w:rsidR="00D44F26" w:rsidRPr="00274886">
        <w:rPr>
          <w:rFonts w:ascii="Times New Roman" w:eastAsia="Times New Roman" w:hAnsi="Times New Roman" w:cs="Times New Roman"/>
        </w:rPr>
        <w:t>2254-2273.</w:t>
      </w:r>
    </w:p>
    <w:p w14:paraId="7A28BFDD" w14:textId="2A44B685" w:rsidR="002C10D0" w:rsidRPr="00274886" w:rsidRDefault="00013375"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North, A. C. Shilcock, A. &amp; Hargreaves, D. J. (2003). </w:t>
      </w:r>
      <w:r w:rsidR="00D44F26" w:rsidRPr="00274886">
        <w:rPr>
          <w:rFonts w:ascii="Times New Roman" w:eastAsia="Times New Roman" w:hAnsi="Times New Roman" w:cs="Times New Roman"/>
        </w:rPr>
        <w:t>The Effect of Musical Style on</w:t>
      </w:r>
      <w:r>
        <w:rPr>
          <w:rFonts w:ascii="Times New Roman" w:eastAsia="Times New Roman" w:hAnsi="Times New Roman" w:cs="Times New Roman"/>
        </w:rPr>
        <w:t xml:space="preserve"> Restaurant Customers’ Spending.</w:t>
      </w:r>
      <w:r w:rsidR="00D44F26" w:rsidRPr="00274886">
        <w:rPr>
          <w:rFonts w:ascii="Times New Roman" w:eastAsia="Times New Roman" w:hAnsi="Times New Roman" w:cs="Times New Roman"/>
        </w:rPr>
        <w:t xml:space="preserve"> </w:t>
      </w:r>
      <w:r>
        <w:rPr>
          <w:rFonts w:ascii="Times New Roman" w:eastAsia="Times New Roman" w:hAnsi="Times New Roman" w:cs="Times New Roman"/>
          <w:i/>
        </w:rPr>
        <w:t>Environment and Behavior, 35(</w:t>
      </w:r>
      <w:r w:rsidR="00D44F26" w:rsidRPr="00013375">
        <w:rPr>
          <w:rFonts w:ascii="Times New Roman" w:eastAsia="Times New Roman" w:hAnsi="Times New Roman" w:cs="Times New Roman"/>
          <w:i/>
        </w:rPr>
        <w:t>5</w:t>
      </w:r>
      <w:r>
        <w:rPr>
          <w:rFonts w:ascii="Times New Roman" w:eastAsia="Times New Roman" w:hAnsi="Times New Roman" w:cs="Times New Roman"/>
          <w:i/>
        </w:rPr>
        <w:t>)</w:t>
      </w:r>
      <w:r>
        <w:rPr>
          <w:rFonts w:ascii="Times New Roman" w:eastAsia="Times New Roman" w:hAnsi="Times New Roman" w:cs="Times New Roman"/>
        </w:rPr>
        <w:t>,</w:t>
      </w:r>
      <w:r w:rsidR="007166E8">
        <w:rPr>
          <w:rFonts w:ascii="Times New Roman" w:eastAsia="Times New Roman" w:hAnsi="Times New Roman" w:cs="Times New Roman"/>
        </w:rPr>
        <w:t xml:space="preserve"> </w:t>
      </w:r>
      <w:r w:rsidR="00D44F26" w:rsidRPr="00274886">
        <w:rPr>
          <w:rFonts w:ascii="Times New Roman" w:eastAsia="Times New Roman" w:hAnsi="Times New Roman" w:cs="Times New Roman"/>
        </w:rPr>
        <w:t>712-718.</w:t>
      </w:r>
    </w:p>
    <w:p w14:paraId="08556F82" w14:textId="4CA2AC3F" w:rsidR="002C10D0" w:rsidRPr="00274886" w:rsidRDefault="00CA1292"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Oğuzalp, A. </w:t>
      </w:r>
      <w:r w:rsidR="00D44F26" w:rsidRPr="00274886">
        <w:rPr>
          <w:rFonts w:ascii="Times New Roman" w:eastAsia="Times New Roman" w:hAnsi="Times New Roman" w:cs="Times New Roman"/>
        </w:rPr>
        <w:t xml:space="preserve">(2020). </w:t>
      </w:r>
      <w:r w:rsidR="00D44F26" w:rsidRPr="00CA1292">
        <w:rPr>
          <w:rFonts w:ascii="Times New Roman" w:eastAsia="Times New Roman" w:hAnsi="Times New Roman" w:cs="Times New Roman"/>
          <w:i/>
        </w:rPr>
        <w:t xml:space="preserve">Üniversite Öğrencilerinin Restoran Tercihini Etkileyen Faktörler: Konya Örneği. </w:t>
      </w:r>
      <w:r>
        <w:rPr>
          <w:rFonts w:ascii="Times New Roman" w:eastAsia="Times New Roman" w:hAnsi="Times New Roman" w:cs="Times New Roman"/>
        </w:rPr>
        <w:t>(</w:t>
      </w:r>
      <w:r w:rsidR="00D44F26" w:rsidRPr="00274886">
        <w:rPr>
          <w:rFonts w:ascii="Times New Roman" w:eastAsia="Times New Roman" w:hAnsi="Times New Roman" w:cs="Times New Roman"/>
        </w:rPr>
        <w:t>Yayınlanmamış Yüksek Lisans Tezi</w:t>
      </w:r>
      <w:r>
        <w:rPr>
          <w:rFonts w:ascii="Times New Roman" w:eastAsia="Times New Roman" w:hAnsi="Times New Roman" w:cs="Times New Roman"/>
        </w:rPr>
        <w:t>).</w:t>
      </w:r>
      <w:r w:rsidR="00D44F26" w:rsidRPr="00274886">
        <w:rPr>
          <w:rFonts w:ascii="Times New Roman" w:eastAsia="Times New Roman" w:hAnsi="Times New Roman" w:cs="Times New Roman"/>
        </w:rPr>
        <w:t xml:space="preserve"> KTO Karatay Üniversitesi Sosyal Bilimler Enstitüsü, Konya. </w:t>
      </w:r>
    </w:p>
    <w:p w14:paraId="50A38932" w14:textId="2D1D8C64"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O'Mahony, B.</w:t>
      </w:r>
      <w:r w:rsidR="00276BE0">
        <w:rPr>
          <w:rFonts w:ascii="Times New Roman" w:eastAsia="Times New Roman" w:hAnsi="Times New Roman" w:cs="Times New Roman"/>
        </w:rPr>
        <w:t xml:space="preserve"> &amp;  Hall, J. (2007). </w:t>
      </w:r>
      <w:r w:rsidRPr="00274886">
        <w:rPr>
          <w:rFonts w:ascii="Times New Roman" w:eastAsia="Times New Roman" w:hAnsi="Times New Roman" w:cs="Times New Roman"/>
        </w:rPr>
        <w:t>An Exploratory Analysis of the Factors That Influence</w:t>
      </w:r>
      <w:r w:rsidR="00276BE0">
        <w:rPr>
          <w:rFonts w:ascii="Times New Roman" w:eastAsia="Times New Roman" w:hAnsi="Times New Roman" w:cs="Times New Roman"/>
        </w:rPr>
        <w:t xml:space="preserve"> Food Choice Among Young Women.</w:t>
      </w:r>
      <w:r w:rsidRPr="00274886">
        <w:rPr>
          <w:rFonts w:ascii="Times New Roman" w:eastAsia="Times New Roman" w:hAnsi="Times New Roman" w:cs="Times New Roman"/>
        </w:rPr>
        <w:t xml:space="preserve"> </w:t>
      </w:r>
      <w:r w:rsidRPr="00276BE0">
        <w:rPr>
          <w:rFonts w:ascii="Times New Roman" w:eastAsia="Times New Roman" w:hAnsi="Times New Roman" w:cs="Times New Roman"/>
          <w:i/>
        </w:rPr>
        <w:t>International Journal of Hospital</w:t>
      </w:r>
      <w:r w:rsidR="00276BE0">
        <w:rPr>
          <w:rFonts w:ascii="Times New Roman" w:eastAsia="Times New Roman" w:hAnsi="Times New Roman" w:cs="Times New Roman"/>
          <w:i/>
        </w:rPr>
        <w:t>ity &amp; Tourism Administration, 8(2),</w:t>
      </w:r>
      <w:r w:rsidRPr="00274886">
        <w:rPr>
          <w:rFonts w:ascii="Times New Roman" w:eastAsia="Times New Roman" w:hAnsi="Times New Roman" w:cs="Times New Roman"/>
        </w:rPr>
        <w:t xml:space="preserve"> 51-72.</w:t>
      </w:r>
    </w:p>
    <w:p w14:paraId="2CD31B22" w14:textId="3368CD74"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lastRenderedPageBreak/>
        <w:t>O'Mahony, B.</w:t>
      </w:r>
      <w:r w:rsidR="004C05AD">
        <w:rPr>
          <w:rFonts w:ascii="Times New Roman" w:eastAsia="Times New Roman" w:hAnsi="Times New Roman" w:cs="Times New Roman"/>
        </w:rPr>
        <w:t xml:space="preserve"> &amp; Hall, J. (2007). </w:t>
      </w:r>
      <w:r w:rsidRPr="00274886">
        <w:rPr>
          <w:rFonts w:ascii="Times New Roman" w:eastAsia="Times New Roman" w:hAnsi="Times New Roman" w:cs="Times New Roman"/>
        </w:rPr>
        <w:t>The Influence of Perceived Body Image, Vanity and Personal Values on Food Co</w:t>
      </w:r>
      <w:r w:rsidR="004C05AD">
        <w:rPr>
          <w:rFonts w:ascii="Times New Roman" w:eastAsia="Times New Roman" w:hAnsi="Times New Roman" w:cs="Times New Roman"/>
        </w:rPr>
        <w:t>nsumption and Related Behaviour.</w:t>
      </w:r>
      <w:r w:rsidRPr="00274886">
        <w:rPr>
          <w:rFonts w:ascii="Times New Roman" w:eastAsia="Times New Roman" w:hAnsi="Times New Roman" w:cs="Times New Roman"/>
        </w:rPr>
        <w:t xml:space="preserve"> </w:t>
      </w:r>
      <w:r w:rsidRPr="004C05AD">
        <w:rPr>
          <w:rFonts w:ascii="Times New Roman" w:eastAsia="Times New Roman" w:hAnsi="Times New Roman" w:cs="Times New Roman"/>
          <w:i/>
        </w:rPr>
        <w:t>Journal of Hospi</w:t>
      </w:r>
      <w:r w:rsidR="004C05AD">
        <w:rPr>
          <w:rFonts w:ascii="Times New Roman" w:eastAsia="Times New Roman" w:hAnsi="Times New Roman" w:cs="Times New Roman"/>
          <w:i/>
        </w:rPr>
        <w:t xml:space="preserve">tality and Tourism Management, </w:t>
      </w:r>
      <w:r w:rsidRPr="004C05AD">
        <w:rPr>
          <w:rFonts w:ascii="Times New Roman" w:eastAsia="Times New Roman" w:hAnsi="Times New Roman" w:cs="Times New Roman"/>
          <w:i/>
        </w:rPr>
        <w:t>14</w:t>
      </w:r>
      <w:r w:rsidR="004C05AD">
        <w:rPr>
          <w:rFonts w:ascii="Times New Roman" w:eastAsia="Times New Roman" w:hAnsi="Times New Roman" w:cs="Times New Roman"/>
          <w:i/>
        </w:rPr>
        <w:t>(1),</w:t>
      </w:r>
      <w:r w:rsidRPr="004C05AD">
        <w:rPr>
          <w:rFonts w:ascii="Times New Roman" w:eastAsia="Times New Roman" w:hAnsi="Times New Roman" w:cs="Times New Roman"/>
          <w:i/>
        </w:rPr>
        <w:t xml:space="preserve"> </w:t>
      </w:r>
      <w:r w:rsidRPr="00274886">
        <w:rPr>
          <w:rFonts w:ascii="Times New Roman" w:eastAsia="Times New Roman" w:hAnsi="Times New Roman" w:cs="Times New Roman"/>
        </w:rPr>
        <w:t>57–69.</w:t>
      </w:r>
    </w:p>
    <w:p w14:paraId="39C4A445" w14:textId="0C3DAFF2" w:rsidR="002C10D0" w:rsidRPr="00274886" w:rsidRDefault="009C2E85"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Özdemir, B.</w:t>
      </w:r>
      <w:r w:rsidR="00D44F26" w:rsidRPr="00274886">
        <w:rPr>
          <w:rFonts w:ascii="Times New Roman" w:eastAsia="Times New Roman" w:hAnsi="Times New Roman" w:cs="Times New Roman"/>
        </w:rPr>
        <w:t xml:space="preserve"> (2010). Dışarıda Yemek Yeme Olgusu: Kuramsal Bir Model Önerisi. </w:t>
      </w:r>
      <w:r w:rsidR="00D44F26" w:rsidRPr="009C2E85">
        <w:rPr>
          <w:rFonts w:ascii="Times New Roman" w:eastAsia="Times New Roman" w:hAnsi="Times New Roman" w:cs="Times New Roman"/>
          <w:i/>
        </w:rPr>
        <w:t>Anatolia: Turizm Araştırmaları Dergisi, 21(2),</w:t>
      </w:r>
      <w:r w:rsidR="00D44F26" w:rsidRPr="00274886">
        <w:rPr>
          <w:rFonts w:ascii="Times New Roman" w:eastAsia="Times New Roman" w:hAnsi="Times New Roman" w:cs="Times New Roman"/>
        </w:rPr>
        <w:t xml:space="preserve"> 218-232.</w:t>
      </w:r>
    </w:p>
    <w:p w14:paraId="47DEB864" w14:textId="7FFB5991" w:rsidR="002C10D0"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Özkan, B. (2017). Bilinç-kimlik etkileşiminin nörofelsefe açısından temellendirilmesi. </w:t>
      </w:r>
      <w:r w:rsidR="00C06CA3">
        <w:rPr>
          <w:rFonts w:ascii="Times New Roman" w:eastAsia="Times New Roman" w:hAnsi="Times New Roman" w:cs="Times New Roman"/>
        </w:rPr>
        <w:t xml:space="preserve">(Erişim Tarihi: 06.07.2021). </w:t>
      </w:r>
      <w:hyperlink r:id="rId17" w:history="1">
        <w:r w:rsidR="000417FD" w:rsidRPr="00D55043">
          <w:rPr>
            <w:rStyle w:val="Kpr"/>
            <w:rFonts w:ascii="Times New Roman" w:eastAsia="Times New Roman" w:hAnsi="Times New Roman" w:cs="Times New Roman"/>
          </w:rPr>
          <w:t>https://hdl.handle.net/20.500.12415/3669</w:t>
        </w:r>
      </w:hyperlink>
    </w:p>
    <w:p w14:paraId="4654BF8D" w14:textId="5D901766" w:rsidR="002C10D0" w:rsidRPr="00274886" w:rsidRDefault="00B10513"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Özkan, N. &amp;</w:t>
      </w:r>
      <w:r w:rsidR="00D44F26" w:rsidRPr="00B10513">
        <w:rPr>
          <w:rFonts w:ascii="Times New Roman" w:eastAsia="Times New Roman" w:hAnsi="Times New Roman" w:cs="Times New Roman"/>
        </w:rPr>
        <w:t xml:space="preserve"> Bilici, S. (</w:t>
      </w:r>
      <w:r w:rsidR="0080005A">
        <w:rPr>
          <w:rFonts w:ascii="Times New Roman" w:eastAsia="Times New Roman" w:hAnsi="Times New Roman" w:cs="Times New Roman"/>
        </w:rPr>
        <w:t xml:space="preserve">2018). </w:t>
      </w:r>
      <w:r w:rsidR="00D44F26" w:rsidRPr="00B10513">
        <w:rPr>
          <w:rFonts w:ascii="Times New Roman" w:eastAsia="Times New Roman" w:hAnsi="Times New Roman" w:cs="Times New Roman"/>
        </w:rPr>
        <w:t>Yeme Davranışında Yeni Yaklaşımlar: Sezg</w:t>
      </w:r>
      <w:r w:rsidR="0080005A">
        <w:rPr>
          <w:rFonts w:ascii="Times New Roman" w:eastAsia="Times New Roman" w:hAnsi="Times New Roman" w:cs="Times New Roman"/>
        </w:rPr>
        <w:t>isel Yeme ve Yeme Farkındalığı.</w:t>
      </w:r>
      <w:r w:rsidR="00D44F26" w:rsidRPr="00B10513">
        <w:rPr>
          <w:rFonts w:ascii="Times New Roman" w:eastAsia="Times New Roman" w:hAnsi="Times New Roman" w:cs="Times New Roman"/>
        </w:rPr>
        <w:t xml:space="preserve"> </w:t>
      </w:r>
      <w:r w:rsidR="00D44F26" w:rsidRPr="0080005A">
        <w:rPr>
          <w:rFonts w:ascii="Times New Roman" w:eastAsia="Times New Roman" w:hAnsi="Times New Roman" w:cs="Times New Roman"/>
          <w:i/>
        </w:rPr>
        <w:t>Gazi Üniver</w:t>
      </w:r>
      <w:r w:rsidR="0080005A">
        <w:rPr>
          <w:rFonts w:ascii="Times New Roman" w:eastAsia="Times New Roman" w:hAnsi="Times New Roman" w:cs="Times New Roman"/>
          <w:i/>
        </w:rPr>
        <w:t>sitesi Sağlık Bilimleri Dergisi,3(2),</w:t>
      </w:r>
      <w:r w:rsidR="00D44F26" w:rsidRPr="00B10513">
        <w:rPr>
          <w:rFonts w:ascii="Times New Roman" w:eastAsia="Times New Roman" w:hAnsi="Times New Roman" w:cs="Times New Roman"/>
        </w:rPr>
        <w:t xml:space="preserve"> 16-24.</w:t>
      </w:r>
    </w:p>
    <w:p w14:paraId="4C809A91" w14:textId="50602429" w:rsidR="00287FDA" w:rsidRPr="00274886" w:rsidRDefault="0080005A" w:rsidP="004507B6">
      <w:pPr>
        <w:spacing w:before="120" w:after="120" w:line="276" w:lineRule="auto"/>
        <w:ind w:firstLine="0"/>
        <w:jc w:val="both"/>
        <w:rPr>
          <w:rFonts w:ascii="Times New Roman" w:hAnsi="Times New Roman" w:cs="Times New Roman"/>
        </w:rPr>
      </w:pPr>
      <w:r>
        <w:rPr>
          <w:rFonts w:ascii="Times New Roman" w:hAnsi="Times New Roman" w:cs="Times New Roman"/>
        </w:rPr>
        <w:t xml:space="preserve">Öztürk, E. &amp; Tekeli, S. (2021). </w:t>
      </w:r>
      <w:r w:rsidR="00287FDA" w:rsidRPr="00274886">
        <w:rPr>
          <w:rFonts w:ascii="Times New Roman" w:hAnsi="Times New Roman" w:cs="Times New Roman"/>
        </w:rPr>
        <w:t xml:space="preserve">Tüketicilerin Besin Seçim Güdüsü: Y ve Z </w:t>
      </w:r>
      <w:r>
        <w:rPr>
          <w:rFonts w:ascii="Times New Roman" w:hAnsi="Times New Roman" w:cs="Times New Roman"/>
        </w:rPr>
        <w:t xml:space="preserve">Kuşaklarının Karşılaştırılması. </w:t>
      </w:r>
      <w:r w:rsidR="00287FDA" w:rsidRPr="00274886">
        <w:rPr>
          <w:rFonts w:ascii="Times New Roman" w:hAnsi="Times New Roman" w:cs="Times New Roman"/>
        </w:rPr>
        <w:t xml:space="preserve"> </w:t>
      </w:r>
      <w:r w:rsidR="00287FDA" w:rsidRPr="0080005A">
        <w:rPr>
          <w:rFonts w:ascii="Times New Roman" w:hAnsi="Times New Roman" w:cs="Times New Roman"/>
          <w:i/>
        </w:rPr>
        <w:t xml:space="preserve">Pazarlama ve Pazarlama Araştırmaları Dergisi, </w:t>
      </w:r>
      <w:r>
        <w:rPr>
          <w:rFonts w:ascii="Times New Roman" w:hAnsi="Times New Roman" w:cs="Times New Roman"/>
          <w:i/>
        </w:rPr>
        <w:t>14(</w:t>
      </w:r>
      <w:r w:rsidR="00287FDA" w:rsidRPr="0080005A">
        <w:rPr>
          <w:rFonts w:ascii="Times New Roman" w:hAnsi="Times New Roman" w:cs="Times New Roman"/>
          <w:i/>
        </w:rPr>
        <w:t>1</w:t>
      </w:r>
      <w:r>
        <w:rPr>
          <w:rFonts w:ascii="Times New Roman" w:hAnsi="Times New Roman" w:cs="Times New Roman"/>
          <w:i/>
        </w:rPr>
        <w:t>)</w:t>
      </w:r>
      <w:r w:rsidR="00287FDA" w:rsidRPr="0080005A">
        <w:rPr>
          <w:rFonts w:ascii="Times New Roman" w:hAnsi="Times New Roman" w:cs="Times New Roman"/>
          <w:i/>
        </w:rPr>
        <w:t>,</w:t>
      </w:r>
      <w:r w:rsidR="00287FDA" w:rsidRPr="00274886">
        <w:rPr>
          <w:rFonts w:ascii="Times New Roman" w:hAnsi="Times New Roman" w:cs="Times New Roman"/>
        </w:rPr>
        <w:t xml:space="preserve"> 147-182.</w:t>
      </w:r>
    </w:p>
    <w:p w14:paraId="3C455B4A" w14:textId="106CE209" w:rsidR="002C10D0" w:rsidRPr="00274886" w:rsidRDefault="00D44F26" w:rsidP="004507B6">
      <w:pPr>
        <w:spacing w:before="120" w:after="120" w:line="276" w:lineRule="auto"/>
        <w:ind w:firstLine="0"/>
        <w:jc w:val="both"/>
        <w:rPr>
          <w:rStyle w:val="ListLabel1"/>
          <w:rFonts w:eastAsia="Calibri"/>
          <w:sz w:val="22"/>
          <w:szCs w:val="22"/>
        </w:rPr>
      </w:pPr>
      <w:r w:rsidRPr="00274886">
        <w:rPr>
          <w:rFonts w:ascii="Times New Roman" w:eastAsia="Times New Roman" w:hAnsi="Times New Roman" w:cs="Times New Roman"/>
        </w:rPr>
        <w:t>Pandell, L. (2017). Neuroscience comes to dinner: How brain tweaks could change our diet.</w:t>
      </w:r>
      <w:r w:rsidR="00E505ED">
        <w:rPr>
          <w:rFonts w:ascii="Times New Roman" w:eastAsia="Times New Roman" w:hAnsi="Times New Roman" w:cs="Times New Roman"/>
        </w:rPr>
        <w:t xml:space="preserve"> (Erişim Tarihi: 03.06.2021). </w:t>
      </w:r>
      <w:r w:rsidRPr="00274886">
        <w:rPr>
          <w:rFonts w:ascii="Times New Roman" w:eastAsia="Times New Roman" w:hAnsi="Times New Roman" w:cs="Times New Roman"/>
        </w:rPr>
        <w:t xml:space="preserve"> </w:t>
      </w:r>
      <w:hyperlink r:id="rId18">
        <w:r w:rsidRPr="00274886">
          <w:rPr>
            <w:rStyle w:val="ListLabel1"/>
            <w:rFonts w:eastAsia="Calibri"/>
            <w:sz w:val="22"/>
            <w:szCs w:val="22"/>
          </w:rPr>
          <w:t>https://grist.org/food/neuroscience-comes-to-dinner-how-brain-tweaks-couldchange-our-diet/</w:t>
        </w:r>
      </w:hyperlink>
    </w:p>
    <w:p w14:paraId="2B449C24" w14:textId="135C8DED" w:rsidR="00621D2E" w:rsidRPr="00274886" w:rsidRDefault="006D3581"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Park, C. (2004).</w:t>
      </w:r>
      <w:r w:rsidR="00621D2E" w:rsidRPr="00274886">
        <w:rPr>
          <w:rFonts w:ascii="Times New Roman" w:eastAsia="Times New Roman" w:hAnsi="Times New Roman" w:cs="Times New Roman"/>
        </w:rPr>
        <w:t xml:space="preserve"> Efficient or enjoyable? Consumer values of eating-out and fast food restaurant consumption in Korea. </w:t>
      </w:r>
      <w:r w:rsidR="00621D2E" w:rsidRPr="006D3581">
        <w:rPr>
          <w:rFonts w:ascii="Times New Roman" w:eastAsia="Times New Roman" w:hAnsi="Times New Roman" w:cs="Times New Roman"/>
          <w:i/>
        </w:rPr>
        <w:t>Hospitality Management</w:t>
      </w:r>
      <w:r w:rsidR="002072DB">
        <w:rPr>
          <w:rFonts w:ascii="Times New Roman" w:eastAsia="Times New Roman" w:hAnsi="Times New Roman" w:cs="Times New Roman"/>
          <w:i/>
        </w:rPr>
        <w:t>,</w:t>
      </w:r>
      <w:r w:rsidR="00621D2E" w:rsidRPr="006D3581">
        <w:rPr>
          <w:rFonts w:ascii="Times New Roman" w:eastAsia="Times New Roman" w:hAnsi="Times New Roman" w:cs="Times New Roman"/>
          <w:i/>
        </w:rPr>
        <w:t xml:space="preserve"> 23,</w:t>
      </w:r>
      <w:r w:rsidR="00621D2E" w:rsidRPr="00274886">
        <w:rPr>
          <w:rFonts w:ascii="Times New Roman" w:eastAsia="Times New Roman" w:hAnsi="Times New Roman" w:cs="Times New Roman"/>
        </w:rPr>
        <w:t xml:space="preserve"> 87–94.</w:t>
      </w:r>
    </w:p>
    <w:p w14:paraId="4BCC0245" w14:textId="46F618A4"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Prescotta, J. Young, O. O’Neill, L. Yauc, N.J.N.</w:t>
      </w:r>
      <w:r w:rsidR="009A3FB9">
        <w:rPr>
          <w:rFonts w:ascii="Times New Roman" w:eastAsia="Times New Roman" w:hAnsi="Times New Roman" w:cs="Times New Roman"/>
        </w:rPr>
        <w:t xml:space="preserve"> &amp; Stevens, R. (2002). </w:t>
      </w:r>
      <w:r w:rsidRPr="00274886">
        <w:rPr>
          <w:rFonts w:ascii="Times New Roman" w:eastAsia="Times New Roman" w:hAnsi="Times New Roman" w:cs="Times New Roman"/>
        </w:rPr>
        <w:t>Motives for food choice: a comparison of consumers from Japan, Ta</w:t>
      </w:r>
      <w:r w:rsidR="009A3FB9">
        <w:rPr>
          <w:rFonts w:ascii="Times New Roman" w:eastAsia="Times New Roman" w:hAnsi="Times New Roman" w:cs="Times New Roman"/>
        </w:rPr>
        <w:t>iwan, Malaysia and New Zealand.</w:t>
      </w:r>
      <w:r w:rsidRPr="00274886">
        <w:rPr>
          <w:rFonts w:ascii="Times New Roman" w:eastAsia="Times New Roman" w:hAnsi="Times New Roman" w:cs="Times New Roman"/>
        </w:rPr>
        <w:t xml:space="preserve"> </w:t>
      </w:r>
      <w:r w:rsidRPr="009A3FB9">
        <w:rPr>
          <w:rFonts w:ascii="Times New Roman" w:eastAsia="Times New Roman" w:hAnsi="Times New Roman" w:cs="Times New Roman"/>
          <w:i/>
        </w:rPr>
        <w:t>Food Quality and Preference</w:t>
      </w:r>
      <w:r w:rsidR="009A3FB9">
        <w:rPr>
          <w:rFonts w:ascii="Times New Roman" w:eastAsia="Times New Roman" w:hAnsi="Times New Roman" w:cs="Times New Roman"/>
          <w:i/>
        </w:rPr>
        <w:t>,</w:t>
      </w:r>
      <w:r w:rsidRPr="009A3FB9">
        <w:rPr>
          <w:rFonts w:ascii="Times New Roman" w:eastAsia="Times New Roman" w:hAnsi="Times New Roman" w:cs="Times New Roman"/>
          <w:i/>
        </w:rPr>
        <w:t xml:space="preserve"> 13</w:t>
      </w:r>
      <w:r w:rsidR="009A3FB9">
        <w:rPr>
          <w:rFonts w:ascii="Times New Roman" w:eastAsia="Times New Roman" w:hAnsi="Times New Roman" w:cs="Times New Roman"/>
          <w:i/>
        </w:rPr>
        <w:t>,</w:t>
      </w:r>
      <w:r w:rsidR="009A3FB9">
        <w:rPr>
          <w:rFonts w:ascii="Times New Roman" w:eastAsia="Times New Roman" w:hAnsi="Times New Roman" w:cs="Times New Roman"/>
        </w:rPr>
        <w:t xml:space="preserve"> </w:t>
      </w:r>
      <w:r w:rsidRPr="00274886">
        <w:rPr>
          <w:rFonts w:ascii="Times New Roman" w:eastAsia="Times New Roman" w:hAnsi="Times New Roman" w:cs="Times New Roman"/>
        </w:rPr>
        <w:t>489–495.</w:t>
      </w:r>
    </w:p>
    <w:p w14:paraId="0F59C7EA" w14:textId="39DA2481" w:rsidR="003F11BA" w:rsidRPr="00274886" w:rsidRDefault="00642E99" w:rsidP="004507B6">
      <w:pPr>
        <w:spacing w:before="120" w:after="120" w:line="276" w:lineRule="auto"/>
        <w:ind w:firstLine="0"/>
        <w:jc w:val="both"/>
        <w:rPr>
          <w:rFonts w:ascii="Times New Roman" w:hAnsi="Times New Roman" w:cs="Times New Roman"/>
        </w:rPr>
      </w:pPr>
      <w:r>
        <w:rPr>
          <w:rFonts w:ascii="Times New Roman" w:hAnsi="Times New Roman" w:cs="Times New Roman"/>
        </w:rPr>
        <w:t>Ree, M. Riediger, N.</w:t>
      </w:r>
      <w:r w:rsidR="003F11BA" w:rsidRPr="00274886">
        <w:rPr>
          <w:rFonts w:ascii="Times New Roman" w:hAnsi="Times New Roman" w:cs="Times New Roman"/>
        </w:rPr>
        <w:t xml:space="preserve"> </w:t>
      </w:r>
      <w:r w:rsidR="00BA4366">
        <w:rPr>
          <w:rFonts w:ascii="Times New Roman" w:hAnsi="Times New Roman" w:cs="Times New Roman"/>
        </w:rPr>
        <w:t xml:space="preserve">&amp; </w:t>
      </w:r>
      <w:r w:rsidR="003F11BA" w:rsidRPr="00274886">
        <w:rPr>
          <w:rFonts w:ascii="Times New Roman" w:hAnsi="Times New Roman" w:cs="Times New Roman"/>
        </w:rPr>
        <w:t>Moghadasia</w:t>
      </w:r>
      <w:r>
        <w:rPr>
          <w:rFonts w:ascii="Times New Roman" w:hAnsi="Times New Roman" w:cs="Times New Roman"/>
        </w:rPr>
        <w:t>n, M.</w:t>
      </w:r>
      <w:r w:rsidR="00BA4366">
        <w:rPr>
          <w:rFonts w:ascii="Times New Roman" w:hAnsi="Times New Roman" w:cs="Times New Roman"/>
        </w:rPr>
        <w:t xml:space="preserve"> </w:t>
      </w:r>
      <w:r>
        <w:rPr>
          <w:rFonts w:ascii="Times New Roman" w:hAnsi="Times New Roman" w:cs="Times New Roman"/>
        </w:rPr>
        <w:t>H.</w:t>
      </w:r>
      <w:r w:rsidR="00BA4366">
        <w:rPr>
          <w:rFonts w:ascii="Times New Roman" w:hAnsi="Times New Roman" w:cs="Times New Roman"/>
        </w:rPr>
        <w:t xml:space="preserve"> (2008). </w:t>
      </w:r>
      <w:r w:rsidR="003F11BA" w:rsidRPr="00274886">
        <w:rPr>
          <w:rFonts w:ascii="Times New Roman" w:hAnsi="Times New Roman" w:cs="Times New Roman"/>
        </w:rPr>
        <w:t>Factors affecting food s</w:t>
      </w:r>
      <w:r w:rsidR="00BA4366">
        <w:rPr>
          <w:rFonts w:ascii="Times New Roman" w:hAnsi="Times New Roman" w:cs="Times New Roman"/>
        </w:rPr>
        <w:t>election in Canadian population.</w:t>
      </w:r>
      <w:r w:rsidR="003F11BA" w:rsidRPr="00274886">
        <w:rPr>
          <w:rFonts w:ascii="Times New Roman" w:hAnsi="Times New Roman" w:cs="Times New Roman"/>
        </w:rPr>
        <w:t xml:space="preserve"> </w:t>
      </w:r>
      <w:r w:rsidR="003F11BA" w:rsidRPr="00BA4366">
        <w:rPr>
          <w:rFonts w:ascii="Times New Roman" w:hAnsi="Times New Roman" w:cs="Times New Roman"/>
          <w:i/>
        </w:rPr>
        <w:t>Europea</w:t>
      </w:r>
      <w:r w:rsidR="00BA4366" w:rsidRPr="00BA4366">
        <w:rPr>
          <w:rFonts w:ascii="Times New Roman" w:hAnsi="Times New Roman" w:cs="Times New Roman"/>
          <w:i/>
        </w:rPr>
        <w:t xml:space="preserve">n Journal of Clinical Nutrition, </w:t>
      </w:r>
      <w:r w:rsidR="003F11BA" w:rsidRPr="00BA4366">
        <w:rPr>
          <w:rFonts w:ascii="Times New Roman" w:hAnsi="Times New Roman" w:cs="Times New Roman"/>
          <w:i/>
        </w:rPr>
        <w:t>62,</w:t>
      </w:r>
      <w:r w:rsidR="003F11BA" w:rsidRPr="00274886">
        <w:rPr>
          <w:rFonts w:ascii="Times New Roman" w:hAnsi="Times New Roman" w:cs="Times New Roman"/>
        </w:rPr>
        <w:t xml:space="preserve"> 1255–1262</w:t>
      </w:r>
      <w:r w:rsidR="00BA4366">
        <w:rPr>
          <w:rFonts w:ascii="Times New Roman" w:hAnsi="Times New Roman" w:cs="Times New Roman"/>
        </w:rPr>
        <w:t>.</w:t>
      </w:r>
    </w:p>
    <w:p w14:paraId="1F3C7068" w14:textId="72049637" w:rsidR="00E539D0" w:rsidRPr="00274886" w:rsidRDefault="00E539D0" w:rsidP="004507B6">
      <w:pPr>
        <w:spacing w:before="120" w:after="120" w:line="276" w:lineRule="auto"/>
        <w:ind w:firstLine="0"/>
        <w:rPr>
          <w:rFonts w:ascii="Times New Roman" w:eastAsia="Times New Roman" w:hAnsi="Times New Roman" w:cs="Times New Roman"/>
        </w:rPr>
      </w:pPr>
      <w:r w:rsidRPr="00274886">
        <w:rPr>
          <w:rFonts w:ascii="Times New Roman" w:eastAsia="Times New Roman" w:hAnsi="Times New Roman" w:cs="Times New Roman"/>
          <w:shd w:val="clear" w:color="auto" w:fill="FFFFFF"/>
        </w:rPr>
        <w:t>Riley, M. (1994). Marketing Eating Out: The Influence o</w:t>
      </w:r>
      <w:r w:rsidR="00B90067">
        <w:rPr>
          <w:rFonts w:ascii="Times New Roman" w:eastAsia="Times New Roman" w:hAnsi="Times New Roman" w:cs="Times New Roman"/>
          <w:shd w:val="clear" w:color="auto" w:fill="FFFFFF"/>
        </w:rPr>
        <w:t>f Social Culture and Innovation.</w:t>
      </w:r>
      <w:r w:rsidRPr="00274886">
        <w:rPr>
          <w:rFonts w:ascii="Times New Roman" w:eastAsia="Times New Roman" w:hAnsi="Times New Roman" w:cs="Times New Roman"/>
          <w:shd w:val="clear" w:color="auto" w:fill="FFFFFF"/>
        </w:rPr>
        <w:t xml:space="preserve"> </w:t>
      </w:r>
      <w:r w:rsidR="00B90067">
        <w:rPr>
          <w:rFonts w:ascii="Times New Roman" w:eastAsia="Times New Roman" w:hAnsi="Times New Roman" w:cs="Times New Roman"/>
          <w:i/>
          <w:shd w:val="clear" w:color="auto" w:fill="FFFFFF"/>
        </w:rPr>
        <w:t xml:space="preserve">British Food Journal, 96(10), </w:t>
      </w:r>
      <w:r w:rsidRPr="00274886">
        <w:rPr>
          <w:rFonts w:ascii="Times New Roman" w:eastAsia="Times New Roman" w:hAnsi="Times New Roman" w:cs="Times New Roman"/>
        </w:rPr>
        <w:t>15–18.</w:t>
      </w:r>
    </w:p>
    <w:p w14:paraId="6C7FE97B" w14:textId="1EF80744" w:rsidR="002C10D0" w:rsidRPr="00274886" w:rsidRDefault="00A55990"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Roballey, T. &amp; McGreevy, C. (1985). </w:t>
      </w:r>
      <w:r w:rsidR="00D44F26" w:rsidRPr="00274886">
        <w:rPr>
          <w:rFonts w:ascii="Times New Roman" w:eastAsia="Times New Roman" w:hAnsi="Times New Roman" w:cs="Times New Roman"/>
        </w:rPr>
        <w:t>The Effec</w:t>
      </w:r>
      <w:r>
        <w:rPr>
          <w:rFonts w:ascii="Times New Roman" w:eastAsia="Times New Roman" w:hAnsi="Times New Roman" w:cs="Times New Roman"/>
        </w:rPr>
        <w:t>t of Music on A Eating Behavior.</w:t>
      </w:r>
      <w:r w:rsidR="00D44F26" w:rsidRPr="00274886">
        <w:rPr>
          <w:rFonts w:ascii="Times New Roman" w:eastAsia="Times New Roman" w:hAnsi="Times New Roman" w:cs="Times New Roman"/>
        </w:rPr>
        <w:t xml:space="preserve"> </w:t>
      </w:r>
      <w:r w:rsidR="00D44F26" w:rsidRPr="00A55990">
        <w:rPr>
          <w:rFonts w:ascii="Times New Roman" w:eastAsia="Times New Roman" w:hAnsi="Times New Roman" w:cs="Times New Roman"/>
          <w:i/>
        </w:rPr>
        <w:t>Bulletin o</w:t>
      </w:r>
      <w:r>
        <w:rPr>
          <w:rFonts w:ascii="Times New Roman" w:eastAsia="Times New Roman" w:hAnsi="Times New Roman" w:cs="Times New Roman"/>
          <w:i/>
        </w:rPr>
        <w:t>f the Psychonomic Society, 23</w:t>
      </w:r>
      <w:r w:rsidR="00D44F26" w:rsidRPr="00A55990">
        <w:rPr>
          <w:rFonts w:ascii="Times New Roman" w:eastAsia="Times New Roman" w:hAnsi="Times New Roman" w:cs="Times New Roman"/>
          <w:i/>
        </w:rPr>
        <w:t>(3),</w:t>
      </w:r>
      <w:r w:rsidR="00D44F26" w:rsidRPr="00274886">
        <w:rPr>
          <w:rFonts w:ascii="Times New Roman" w:eastAsia="Times New Roman" w:hAnsi="Times New Roman" w:cs="Times New Roman"/>
        </w:rPr>
        <w:t xml:space="preserve"> 221-222.</w:t>
      </w:r>
    </w:p>
    <w:p w14:paraId="022CFA6A" w14:textId="3CCA9A08" w:rsidR="002C10D0" w:rsidRPr="00274886" w:rsidRDefault="001703E4"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Serin, Y. &amp; Şanlıer, N.</w:t>
      </w:r>
      <w:r w:rsidR="00D44F26" w:rsidRPr="00274886">
        <w:rPr>
          <w:rFonts w:ascii="Times New Roman" w:eastAsia="Times New Roman" w:hAnsi="Times New Roman" w:cs="Times New Roman"/>
        </w:rPr>
        <w:t xml:space="preserve"> (2018). Duygusal Yeme, Besin Alımını Etkileyen Faktörler ve Temel Hemşirelik Yaklaşımları. </w:t>
      </w:r>
      <w:r w:rsidR="00D44F26" w:rsidRPr="003874BE">
        <w:rPr>
          <w:rFonts w:ascii="Times New Roman" w:eastAsia="Times New Roman" w:hAnsi="Times New Roman" w:cs="Times New Roman"/>
          <w:i/>
        </w:rPr>
        <w:t>Psikiyatri Hemşireliği Dergisi, 9(2),</w:t>
      </w:r>
      <w:r w:rsidR="00D44F26" w:rsidRPr="00274886">
        <w:rPr>
          <w:rFonts w:ascii="Times New Roman" w:eastAsia="Times New Roman" w:hAnsi="Times New Roman" w:cs="Times New Roman"/>
        </w:rPr>
        <w:t xml:space="preserve"> 135-146.</w:t>
      </w:r>
    </w:p>
    <w:p w14:paraId="128F692F" w14:textId="1C47FC70"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Shepherd, G.</w:t>
      </w:r>
      <w:r w:rsidR="0090762F">
        <w:rPr>
          <w:rFonts w:ascii="Times New Roman" w:eastAsia="Times New Roman" w:hAnsi="Times New Roman" w:cs="Times New Roman"/>
        </w:rPr>
        <w:t xml:space="preserve"> M. (2012). </w:t>
      </w:r>
      <w:r w:rsidRPr="00274886">
        <w:rPr>
          <w:rFonts w:ascii="Times New Roman" w:eastAsia="Times New Roman" w:hAnsi="Times New Roman" w:cs="Times New Roman"/>
        </w:rPr>
        <w:t xml:space="preserve"> </w:t>
      </w:r>
      <w:r w:rsidRPr="00863CA5">
        <w:rPr>
          <w:rFonts w:ascii="Times New Roman" w:eastAsia="Times New Roman" w:hAnsi="Times New Roman" w:cs="Times New Roman"/>
          <w:i/>
        </w:rPr>
        <w:t>Neurogastronomy How the Brain Creates Flavor and Why It Matters</w:t>
      </w:r>
      <w:r w:rsidR="00863CA5">
        <w:rPr>
          <w:rFonts w:ascii="Times New Roman" w:eastAsia="Times New Roman" w:hAnsi="Times New Roman" w:cs="Times New Roman"/>
        </w:rPr>
        <w:t xml:space="preserve">. </w:t>
      </w:r>
      <w:r w:rsidRPr="00274886">
        <w:rPr>
          <w:rFonts w:ascii="Times New Roman" w:eastAsia="Times New Roman" w:hAnsi="Times New Roman" w:cs="Times New Roman"/>
        </w:rPr>
        <w:t xml:space="preserve"> New York: Columbia University Press.</w:t>
      </w:r>
    </w:p>
    <w:p w14:paraId="22C2FE27" w14:textId="137A8C3E" w:rsidR="002C10D0"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Soyhan, M. (2017). Heyecan verici bir başlık: Nöroetik ve Zihin Beden Problemi. </w:t>
      </w:r>
      <w:r w:rsidR="00853F07">
        <w:rPr>
          <w:rFonts w:ascii="Times New Roman" w:eastAsia="Times New Roman" w:hAnsi="Times New Roman" w:cs="Times New Roman"/>
        </w:rPr>
        <w:t xml:space="preserve">(Erişim Tarihi: 04.05.2021). </w:t>
      </w:r>
      <w:hyperlink r:id="rId19" w:history="1">
        <w:r w:rsidR="00853F07" w:rsidRPr="00D55043">
          <w:rPr>
            <w:rStyle w:val="Kpr"/>
            <w:rFonts w:ascii="Times New Roman" w:eastAsia="Times New Roman" w:hAnsi="Times New Roman" w:cs="Times New Roman"/>
          </w:rPr>
          <w:t>http://www.estudamdergi.org/index.php/etik/article/view/30</w:t>
        </w:r>
      </w:hyperlink>
    </w:p>
    <w:p w14:paraId="2D9CF2FD" w14:textId="1EC831BC" w:rsidR="002C10D0" w:rsidRDefault="00C93FBC"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Spence, C. (2012). </w:t>
      </w:r>
      <w:r w:rsidR="00D44F26" w:rsidRPr="00274886">
        <w:rPr>
          <w:rFonts w:ascii="Times New Roman" w:eastAsia="Times New Roman" w:hAnsi="Times New Roman" w:cs="Times New Roman"/>
        </w:rPr>
        <w:t>Auditory contributions to flavour pe</w:t>
      </w:r>
      <w:r w:rsidR="008A3D2A">
        <w:rPr>
          <w:rFonts w:ascii="Times New Roman" w:eastAsia="Times New Roman" w:hAnsi="Times New Roman" w:cs="Times New Roman"/>
        </w:rPr>
        <w:t>rception and feeding behaviour.</w:t>
      </w:r>
      <w:r w:rsidR="00D44F26" w:rsidRPr="00274886">
        <w:rPr>
          <w:rFonts w:ascii="Times New Roman" w:eastAsia="Times New Roman" w:hAnsi="Times New Roman" w:cs="Times New Roman"/>
        </w:rPr>
        <w:t xml:space="preserve"> </w:t>
      </w:r>
      <w:r w:rsidR="00D44F26" w:rsidRPr="008A3D2A">
        <w:rPr>
          <w:rFonts w:ascii="Times New Roman" w:eastAsia="Times New Roman" w:hAnsi="Times New Roman" w:cs="Times New Roman"/>
          <w:i/>
        </w:rPr>
        <w:t>Physiology &amp; Behavior</w:t>
      </w:r>
      <w:r w:rsidR="008A3D2A">
        <w:rPr>
          <w:rFonts w:ascii="Times New Roman" w:eastAsia="Times New Roman" w:hAnsi="Times New Roman" w:cs="Times New Roman"/>
          <w:i/>
        </w:rPr>
        <w:t>,</w:t>
      </w:r>
      <w:r w:rsidR="00D44F26" w:rsidRPr="008A3D2A">
        <w:rPr>
          <w:rFonts w:ascii="Times New Roman" w:eastAsia="Times New Roman" w:hAnsi="Times New Roman" w:cs="Times New Roman"/>
          <w:i/>
        </w:rPr>
        <w:t xml:space="preserve"> 107</w:t>
      </w:r>
      <w:r w:rsidR="008A3D2A">
        <w:rPr>
          <w:rFonts w:ascii="Times New Roman" w:eastAsia="Times New Roman" w:hAnsi="Times New Roman" w:cs="Times New Roman"/>
          <w:i/>
        </w:rPr>
        <w:t>,</w:t>
      </w:r>
      <w:r w:rsidR="00D44F26" w:rsidRPr="00274886">
        <w:rPr>
          <w:rFonts w:ascii="Times New Roman" w:eastAsia="Times New Roman" w:hAnsi="Times New Roman" w:cs="Times New Roman"/>
        </w:rPr>
        <w:t xml:space="preserve"> 505–515.</w:t>
      </w:r>
    </w:p>
    <w:p w14:paraId="1C789E89" w14:textId="5C375F41" w:rsidR="00C93FBC" w:rsidRPr="00274886" w:rsidRDefault="00C93FBC"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Spence, C. (2013</w:t>
      </w:r>
      <w:r w:rsidRPr="00274886">
        <w:rPr>
          <w:rFonts w:ascii="Times New Roman" w:eastAsia="Times New Roman" w:hAnsi="Times New Roman" w:cs="Times New Roman"/>
        </w:rPr>
        <w:t>)</w:t>
      </w:r>
      <w:r>
        <w:rPr>
          <w:rFonts w:ascii="Times New Roman" w:eastAsia="Times New Roman" w:hAnsi="Times New Roman" w:cs="Times New Roman"/>
        </w:rPr>
        <w:t xml:space="preserve">. </w:t>
      </w:r>
      <w:r w:rsidR="004A7CBE">
        <w:rPr>
          <w:rFonts w:ascii="Times New Roman" w:eastAsia="Times New Roman" w:hAnsi="Times New Roman" w:cs="Times New Roman"/>
        </w:rPr>
        <w:t>Multisensory Flavor Perception</w:t>
      </w:r>
      <w:r w:rsidR="00E30750">
        <w:rPr>
          <w:rFonts w:ascii="Times New Roman" w:eastAsia="Times New Roman" w:hAnsi="Times New Roman" w:cs="Times New Roman"/>
        </w:rPr>
        <w:t xml:space="preserve">. </w:t>
      </w:r>
      <w:r w:rsidR="00E30750" w:rsidRPr="004A7CBE">
        <w:rPr>
          <w:rFonts w:ascii="Times New Roman" w:eastAsia="Times New Roman" w:hAnsi="Times New Roman" w:cs="Times New Roman"/>
          <w:i/>
        </w:rPr>
        <w:t>Current Biology, 23(9),</w:t>
      </w:r>
      <w:r w:rsidR="00E30750">
        <w:rPr>
          <w:rFonts w:ascii="Times New Roman" w:eastAsia="Times New Roman" w:hAnsi="Times New Roman" w:cs="Times New Roman"/>
        </w:rPr>
        <w:t xml:space="preserve"> 365-369.</w:t>
      </w:r>
    </w:p>
    <w:p w14:paraId="45F0A7CC" w14:textId="3E444747" w:rsidR="00C93FBC" w:rsidRPr="00274886" w:rsidRDefault="00B12759"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Spence, C. (2015). Multisensory Flavor Perception.</w:t>
      </w:r>
      <w:r w:rsidR="00D44F26" w:rsidRPr="00274886">
        <w:rPr>
          <w:rFonts w:ascii="Times New Roman" w:eastAsia="Times New Roman" w:hAnsi="Times New Roman" w:cs="Times New Roman"/>
        </w:rPr>
        <w:t xml:space="preserve"> </w:t>
      </w:r>
      <w:r w:rsidR="00D44F26" w:rsidRPr="00B12759">
        <w:rPr>
          <w:rFonts w:ascii="Times New Roman" w:eastAsia="Times New Roman" w:hAnsi="Times New Roman" w:cs="Times New Roman"/>
          <w:i/>
        </w:rPr>
        <w:t>Cell, 161,</w:t>
      </w:r>
      <w:r w:rsidR="00D44F26" w:rsidRPr="00274886">
        <w:rPr>
          <w:rFonts w:ascii="Times New Roman" w:eastAsia="Times New Roman" w:hAnsi="Times New Roman" w:cs="Times New Roman"/>
        </w:rPr>
        <w:t xml:space="preserve"> 24-35.</w:t>
      </w:r>
    </w:p>
    <w:p w14:paraId="403D09C5" w14:textId="2BBFC10C" w:rsidR="002C10D0" w:rsidRPr="00274886" w:rsidRDefault="00E87A87"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Steptoe, A. Pollard, T. M. &amp; Wardle, J. (1995). </w:t>
      </w:r>
      <w:r w:rsidR="00D44F26" w:rsidRPr="00274886">
        <w:rPr>
          <w:rFonts w:ascii="Times New Roman" w:eastAsia="Times New Roman" w:hAnsi="Times New Roman" w:cs="Times New Roman"/>
        </w:rPr>
        <w:t>Development of a Measure of the Motives Underlying the Selection of Food:</w:t>
      </w:r>
      <w:r>
        <w:rPr>
          <w:rFonts w:ascii="Times New Roman" w:eastAsia="Times New Roman" w:hAnsi="Times New Roman" w:cs="Times New Roman"/>
        </w:rPr>
        <w:t xml:space="preserve"> the Food Choice Questionnaire. </w:t>
      </w:r>
      <w:r w:rsidR="00D44F26" w:rsidRPr="00274886">
        <w:rPr>
          <w:rFonts w:ascii="Times New Roman" w:eastAsia="Times New Roman" w:hAnsi="Times New Roman" w:cs="Times New Roman"/>
        </w:rPr>
        <w:t xml:space="preserve"> </w:t>
      </w:r>
      <w:r>
        <w:rPr>
          <w:rFonts w:ascii="Times New Roman" w:eastAsia="Times New Roman" w:hAnsi="Times New Roman" w:cs="Times New Roman"/>
          <w:i/>
        </w:rPr>
        <w:t xml:space="preserve">Appetite, </w:t>
      </w:r>
      <w:r w:rsidR="00D44F26" w:rsidRPr="00E87A87">
        <w:rPr>
          <w:rFonts w:ascii="Times New Roman" w:eastAsia="Times New Roman" w:hAnsi="Times New Roman" w:cs="Times New Roman"/>
          <w:i/>
        </w:rPr>
        <w:t xml:space="preserve">25, </w:t>
      </w:r>
      <w:r w:rsidR="00D44F26" w:rsidRPr="00274886">
        <w:rPr>
          <w:rFonts w:ascii="Times New Roman" w:eastAsia="Times New Roman" w:hAnsi="Times New Roman" w:cs="Times New Roman"/>
        </w:rPr>
        <w:t>267–284.</w:t>
      </w:r>
    </w:p>
    <w:p w14:paraId="00ACA635" w14:textId="43AF8905" w:rsidR="002C10D0" w:rsidRPr="00274886" w:rsidRDefault="0075084D" w:rsidP="004507B6">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Stroebele, N. &amp; De Castro, J. M. (2006). </w:t>
      </w:r>
      <w:r w:rsidR="00D44F26" w:rsidRPr="00274886">
        <w:rPr>
          <w:rFonts w:ascii="Times New Roman" w:eastAsia="Times New Roman" w:hAnsi="Times New Roman" w:cs="Times New Roman"/>
        </w:rPr>
        <w:t>Listening to music while eating is related to increases in people’</w:t>
      </w:r>
      <w:r>
        <w:rPr>
          <w:rFonts w:ascii="Times New Roman" w:eastAsia="Times New Roman" w:hAnsi="Times New Roman" w:cs="Times New Roman"/>
        </w:rPr>
        <w:t xml:space="preserve">s food intake and meal duration. </w:t>
      </w:r>
      <w:r w:rsidR="00D44F26" w:rsidRPr="00274886">
        <w:rPr>
          <w:rFonts w:ascii="Times New Roman" w:eastAsia="Times New Roman" w:hAnsi="Times New Roman" w:cs="Times New Roman"/>
        </w:rPr>
        <w:t xml:space="preserve"> </w:t>
      </w:r>
      <w:r>
        <w:rPr>
          <w:rFonts w:ascii="Times New Roman" w:eastAsia="Times New Roman" w:hAnsi="Times New Roman" w:cs="Times New Roman"/>
          <w:i/>
        </w:rPr>
        <w:t xml:space="preserve">Appetite, 47, </w:t>
      </w:r>
      <w:r w:rsidR="00D44F26" w:rsidRPr="00274886">
        <w:rPr>
          <w:rFonts w:ascii="Times New Roman" w:eastAsia="Times New Roman" w:hAnsi="Times New Roman" w:cs="Times New Roman"/>
        </w:rPr>
        <w:t>285–289.</w:t>
      </w:r>
    </w:p>
    <w:p w14:paraId="7A70F859" w14:textId="24728EC1" w:rsidR="002C10D0" w:rsidRPr="00274886" w:rsidRDefault="00D44F26" w:rsidP="004507B6">
      <w:pPr>
        <w:spacing w:before="120" w:after="120" w:line="276" w:lineRule="auto"/>
        <w:ind w:firstLine="0"/>
        <w:jc w:val="both"/>
        <w:rPr>
          <w:rFonts w:ascii="Times New Roman" w:hAnsi="Times New Roman" w:cs="Times New Roman"/>
        </w:rPr>
      </w:pPr>
      <w:r w:rsidRPr="00274886">
        <w:rPr>
          <w:rFonts w:ascii="Times New Roman" w:eastAsia="Times New Roman" w:hAnsi="Times New Roman" w:cs="Times New Roman"/>
        </w:rPr>
        <w:lastRenderedPageBreak/>
        <w:t xml:space="preserve">Şahin, E. (2020). Gastronomide Güncel Bir Yaklaşım- Nörogastronomi. </w:t>
      </w:r>
      <w:r w:rsidR="00276395">
        <w:rPr>
          <w:rFonts w:ascii="Times New Roman" w:eastAsia="Times New Roman" w:hAnsi="Times New Roman" w:cs="Times New Roman"/>
        </w:rPr>
        <w:t xml:space="preserve">(Erişim Tarihi: 07.06.2021). </w:t>
      </w:r>
      <w:hyperlink r:id="rId20">
        <w:r w:rsidRPr="00274886">
          <w:rPr>
            <w:rStyle w:val="ListLabel1"/>
            <w:rFonts w:eastAsia="Calibri"/>
            <w:sz w:val="22"/>
            <w:szCs w:val="22"/>
          </w:rPr>
          <w:t>https://jotags.org/2020/vol8_specialissue4_article12.pdf</w:t>
        </w:r>
      </w:hyperlink>
      <w:r w:rsidRPr="00274886">
        <w:rPr>
          <w:rFonts w:ascii="Times New Roman" w:eastAsia="Times New Roman" w:hAnsi="Times New Roman" w:cs="Times New Roman"/>
        </w:rPr>
        <w:t>.</w:t>
      </w:r>
    </w:p>
    <w:p w14:paraId="5AF457E8" w14:textId="21349C11" w:rsidR="002C10D0" w:rsidRDefault="00F94771" w:rsidP="004507B6">
      <w:pPr>
        <w:spacing w:before="120" w:after="120" w:line="276" w:lineRule="auto"/>
        <w:ind w:firstLine="0"/>
        <w:jc w:val="both"/>
        <w:rPr>
          <w:rFonts w:ascii="Times New Roman" w:eastAsia="Times New Roman" w:hAnsi="Times New Roman" w:cs="Times New Roman"/>
        </w:rPr>
      </w:pPr>
      <w:r w:rsidRPr="00B620AC">
        <w:rPr>
          <w:rFonts w:ascii="Times New Roman" w:eastAsia="Times New Roman" w:hAnsi="Times New Roman" w:cs="Times New Roman"/>
        </w:rPr>
        <w:t>Tilekli, M.</w:t>
      </w:r>
      <w:r w:rsidR="00B620AC">
        <w:rPr>
          <w:rFonts w:ascii="Times New Roman" w:eastAsia="Times New Roman" w:hAnsi="Times New Roman" w:cs="Times New Roman"/>
        </w:rPr>
        <w:t xml:space="preserve"> M. </w:t>
      </w:r>
      <w:r w:rsidR="00D44F26" w:rsidRPr="00B620AC">
        <w:rPr>
          <w:rFonts w:ascii="Times New Roman" w:eastAsia="Times New Roman" w:hAnsi="Times New Roman" w:cs="Times New Roman"/>
          <w:i/>
        </w:rPr>
        <w:t>Dışarıd</w:t>
      </w:r>
      <w:r w:rsidR="00B620AC" w:rsidRPr="00B620AC">
        <w:rPr>
          <w:rFonts w:ascii="Times New Roman" w:eastAsia="Times New Roman" w:hAnsi="Times New Roman" w:cs="Times New Roman"/>
          <w:i/>
        </w:rPr>
        <w:t>a Yemek Yeme Olgusu.</w:t>
      </w:r>
      <w:r w:rsidR="00D44F26" w:rsidRPr="00B620AC">
        <w:rPr>
          <w:rFonts w:ascii="Times New Roman" w:eastAsia="Times New Roman" w:hAnsi="Times New Roman" w:cs="Times New Roman"/>
        </w:rPr>
        <w:t xml:space="preserve"> 19 Mayıs Üniversitesi, Beslenme ve Diyetetik Anabilim Dalı, Yiyecek İçecek Hizmetleri Yönetimi Ders Notları.</w:t>
      </w:r>
      <w:r w:rsidR="00B620AC">
        <w:rPr>
          <w:rFonts w:ascii="Times New Roman" w:eastAsia="Times New Roman" w:hAnsi="Times New Roman" w:cs="Times New Roman"/>
        </w:rPr>
        <w:t xml:space="preserve"> (Erişim Tarihi: 05.04.2021).</w:t>
      </w:r>
      <w:r w:rsidR="0001266B">
        <w:rPr>
          <w:rFonts w:ascii="Times New Roman" w:eastAsia="Times New Roman" w:hAnsi="Times New Roman" w:cs="Times New Roman"/>
        </w:rPr>
        <w:t xml:space="preserve"> </w:t>
      </w:r>
      <w:hyperlink r:id="rId21" w:history="1">
        <w:r w:rsidR="0001266B" w:rsidRPr="00D55043">
          <w:rPr>
            <w:rStyle w:val="Kpr"/>
            <w:rFonts w:ascii="Times New Roman" w:eastAsia="Times New Roman" w:hAnsi="Times New Roman" w:cs="Times New Roman"/>
          </w:rPr>
          <w:t>https://avys.omu.edu.tr/lessons/1/16/4863-932001/295989-74914</w:t>
        </w:r>
      </w:hyperlink>
    </w:p>
    <w:p w14:paraId="37E8D3BE" w14:textId="7D8463F2" w:rsidR="004F10CB" w:rsidRPr="00274886" w:rsidRDefault="006E718E" w:rsidP="004507B6">
      <w:pPr>
        <w:spacing w:before="120" w:after="120" w:line="276" w:lineRule="auto"/>
        <w:ind w:firstLine="0"/>
        <w:jc w:val="both"/>
        <w:rPr>
          <w:rFonts w:ascii="Times New Roman" w:hAnsi="Times New Roman" w:cs="Times New Roman"/>
        </w:rPr>
      </w:pPr>
      <w:r>
        <w:rPr>
          <w:rFonts w:ascii="Times New Roman" w:hAnsi="Times New Roman" w:cs="Times New Roman"/>
        </w:rPr>
        <w:t>Tse, A.C.B. Sin, L. &amp;</w:t>
      </w:r>
      <w:r w:rsidR="004F10CB" w:rsidRPr="00274886">
        <w:rPr>
          <w:rFonts w:ascii="Times New Roman" w:hAnsi="Times New Roman" w:cs="Times New Roman"/>
        </w:rPr>
        <w:t xml:space="preserve"> Yim, F.H. (2002). How a crowded restaurant affects consumers’attribution behavior. </w:t>
      </w:r>
      <w:r w:rsidR="004F10CB" w:rsidRPr="006E718E">
        <w:rPr>
          <w:rFonts w:ascii="Times New Roman" w:hAnsi="Times New Roman" w:cs="Times New Roman"/>
          <w:i/>
        </w:rPr>
        <w:t>International Journal of Hospitality Management, 21(4),</w:t>
      </w:r>
      <w:r w:rsidR="004F10CB" w:rsidRPr="00274886">
        <w:rPr>
          <w:rFonts w:ascii="Times New Roman" w:hAnsi="Times New Roman" w:cs="Times New Roman"/>
        </w:rPr>
        <w:t xml:space="preserve"> 449-454.</w:t>
      </w:r>
    </w:p>
    <w:p w14:paraId="6ADD421C" w14:textId="1137716E" w:rsidR="002C10D0" w:rsidRPr="00274886" w:rsidRDefault="00D44F26" w:rsidP="004507B6">
      <w:pPr>
        <w:spacing w:before="120" w:after="120" w:line="276" w:lineRule="auto"/>
        <w:ind w:firstLine="0"/>
        <w:jc w:val="both"/>
        <w:rPr>
          <w:rFonts w:ascii="Times New Roman" w:hAnsi="Times New Roman" w:cs="Times New Roman"/>
        </w:rPr>
      </w:pPr>
      <w:r w:rsidRPr="00274886">
        <w:rPr>
          <w:rFonts w:ascii="Times New Roman" w:eastAsia="Times New Roman" w:hAnsi="Times New Roman" w:cs="Times New Roman"/>
        </w:rPr>
        <w:t>Unur, K.</w:t>
      </w:r>
      <w:r w:rsidR="00DA11A8">
        <w:rPr>
          <w:rFonts w:ascii="Times New Roman" w:eastAsia="Times New Roman" w:hAnsi="Times New Roman" w:cs="Times New Roman"/>
        </w:rPr>
        <w:t xml:space="preserve"> &amp; Kaya, D. (2010). </w:t>
      </w:r>
      <w:r w:rsidRPr="00274886">
        <w:rPr>
          <w:rFonts w:ascii="Times New Roman" w:eastAsia="Times New Roman" w:hAnsi="Times New Roman" w:cs="Times New Roman"/>
        </w:rPr>
        <w:t>Hızlı Yiyecek (Fast Food) Tüketicilerinin Özellikleri ve Tercihlerini Etki</w:t>
      </w:r>
      <w:r w:rsidR="00DA11A8">
        <w:rPr>
          <w:rFonts w:ascii="Times New Roman" w:eastAsia="Times New Roman" w:hAnsi="Times New Roman" w:cs="Times New Roman"/>
        </w:rPr>
        <w:t>leyen Faktörler: Mersin Örneği.</w:t>
      </w:r>
      <w:r w:rsidRPr="00274886">
        <w:rPr>
          <w:rFonts w:ascii="Times New Roman" w:eastAsia="Times New Roman" w:hAnsi="Times New Roman" w:cs="Times New Roman"/>
        </w:rPr>
        <w:t xml:space="preserve"> </w:t>
      </w:r>
      <w:r w:rsidRPr="00DA11A8">
        <w:rPr>
          <w:rFonts w:ascii="Times New Roman" w:eastAsia="Times New Roman" w:hAnsi="Times New Roman" w:cs="Times New Roman"/>
          <w:i/>
        </w:rPr>
        <w:t>Çağ Üniversites</w:t>
      </w:r>
      <w:r w:rsidR="00DA11A8">
        <w:rPr>
          <w:rFonts w:ascii="Times New Roman" w:eastAsia="Times New Roman" w:hAnsi="Times New Roman" w:cs="Times New Roman"/>
          <w:i/>
        </w:rPr>
        <w:t>i Sosyal Bilimler Dergisi, 7(2).</w:t>
      </w:r>
    </w:p>
    <w:p w14:paraId="453E1C6A" w14:textId="46EE056F" w:rsidR="002C10D0" w:rsidRPr="00274886" w:rsidRDefault="00D44F26" w:rsidP="004507B6">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 xml:space="preserve">Uzbay, İ. </w:t>
      </w:r>
      <w:r w:rsidR="001D6095">
        <w:rPr>
          <w:rFonts w:ascii="Times New Roman" w:eastAsia="Times New Roman" w:hAnsi="Times New Roman" w:cs="Times New Roman"/>
        </w:rPr>
        <w:t>T.</w:t>
      </w:r>
      <w:r w:rsidRPr="00274886">
        <w:rPr>
          <w:rFonts w:ascii="Times New Roman" w:eastAsia="Times New Roman" w:hAnsi="Times New Roman" w:cs="Times New Roman"/>
        </w:rPr>
        <w:t xml:space="preserve"> (2015). Beyni Anlamak Sadece Nörobilim ile Mümkün Mü? Beyin Yüzyılında Nörolojik Bilimlerden Sosyal Bilimlere Yeni Açılımlar, Yeni Yaklaşımlar. </w:t>
      </w:r>
      <w:r w:rsidRPr="001D6095">
        <w:rPr>
          <w:rFonts w:ascii="Times New Roman" w:eastAsia="Times New Roman" w:hAnsi="Times New Roman" w:cs="Times New Roman"/>
          <w:i/>
        </w:rPr>
        <w:t xml:space="preserve">Üsküdar Üniversitesi Sosyal Bilimler Dergisi, 1(1), </w:t>
      </w:r>
      <w:r w:rsidRPr="00274886">
        <w:rPr>
          <w:rFonts w:ascii="Times New Roman" w:eastAsia="Times New Roman" w:hAnsi="Times New Roman" w:cs="Times New Roman"/>
        </w:rPr>
        <w:t xml:space="preserve">119-155.                                                                            </w:t>
      </w:r>
    </w:p>
    <w:p w14:paraId="7AD4EC3D" w14:textId="7CFA7374" w:rsidR="002C10D0" w:rsidRPr="00274886" w:rsidRDefault="001D6095" w:rsidP="00441A78">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Üngören, E.</w:t>
      </w:r>
      <w:r w:rsidR="00D44F26" w:rsidRPr="00274886">
        <w:rPr>
          <w:rFonts w:ascii="Times New Roman" w:eastAsia="Times New Roman" w:hAnsi="Times New Roman" w:cs="Times New Roman"/>
        </w:rPr>
        <w:t xml:space="preserve"> (2015). Beynin Nöroanatomik ve Nörokimsayal Yapısının Kişilik ve Davranış Üzerindeki Etkisi. </w:t>
      </w:r>
      <w:r w:rsidR="00D44F26" w:rsidRPr="001D6095">
        <w:rPr>
          <w:rFonts w:ascii="Times New Roman" w:eastAsia="Times New Roman" w:hAnsi="Times New Roman" w:cs="Times New Roman"/>
          <w:i/>
        </w:rPr>
        <w:t>Uluslararası Alanya İşletme Fakültesi Dergisi, 7(1),</w:t>
      </w:r>
      <w:r w:rsidR="00D44F26" w:rsidRPr="00274886">
        <w:rPr>
          <w:rFonts w:ascii="Times New Roman" w:eastAsia="Times New Roman" w:hAnsi="Times New Roman" w:cs="Times New Roman"/>
        </w:rPr>
        <w:t xml:space="preserve"> 193-219.</w:t>
      </w:r>
    </w:p>
    <w:p w14:paraId="3D4073ED" w14:textId="6FA6FF92" w:rsidR="00441A78" w:rsidRDefault="00D44F26" w:rsidP="00441A78">
      <w:pPr>
        <w:spacing w:before="120" w:after="120" w:line="276" w:lineRule="auto"/>
        <w:ind w:firstLine="0"/>
        <w:jc w:val="both"/>
        <w:rPr>
          <w:rFonts w:ascii="Times New Roman" w:eastAsia="Times New Roman" w:hAnsi="Times New Roman" w:cs="Times New Roman"/>
        </w:rPr>
      </w:pPr>
      <w:r w:rsidRPr="00274886">
        <w:rPr>
          <w:rFonts w:ascii="Times New Roman" w:eastAsia="Times New Roman" w:hAnsi="Times New Roman" w:cs="Times New Roman"/>
        </w:rPr>
        <w:t>Yalım Özdinç, İ. (2004). Üniversite Öğrencilerinin Fast Food Tüketim Alışkanlıkları ve Tüketim Noktası T</w:t>
      </w:r>
      <w:r w:rsidR="00625C71">
        <w:rPr>
          <w:rFonts w:ascii="Times New Roman" w:eastAsia="Times New Roman" w:hAnsi="Times New Roman" w:cs="Times New Roman"/>
        </w:rPr>
        <w:t>ercihlerini Etkileyen Faktörler.</w:t>
      </w:r>
      <w:r w:rsidRPr="00274886">
        <w:rPr>
          <w:rFonts w:ascii="Times New Roman" w:eastAsia="Times New Roman" w:hAnsi="Times New Roman" w:cs="Times New Roman"/>
        </w:rPr>
        <w:t xml:space="preserve"> </w:t>
      </w:r>
      <w:r w:rsidRPr="00625C71">
        <w:rPr>
          <w:rFonts w:ascii="Times New Roman" w:eastAsia="Times New Roman" w:hAnsi="Times New Roman" w:cs="Times New Roman"/>
          <w:i/>
        </w:rPr>
        <w:t>Anatolia: Tur</w:t>
      </w:r>
      <w:r w:rsidR="00625C71">
        <w:rPr>
          <w:rFonts w:ascii="Times New Roman" w:eastAsia="Times New Roman" w:hAnsi="Times New Roman" w:cs="Times New Roman"/>
          <w:i/>
        </w:rPr>
        <w:t>izm Araştırmaları Dergisi, 15(</w:t>
      </w:r>
      <w:r w:rsidRPr="00625C71">
        <w:rPr>
          <w:rFonts w:ascii="Times New Roman" w:eastAsia="Times New Roman" w:hAnsi="Times New Roman" w:cs="Times New Roman"/>
          <w:i/>
        </w:rPr>
        <w:t>1</w:t>
      </w:r>
      <w:r w:rsidR="00625C71">
        <w:rPr>
          <w:rFonts w:ascii="Times New Roman" w:eastAsia="Times New Roman" w:hAnsi="Times New Roman" w:cs="Times New Roman"/>
          <w:i/>
        </w:rPr>
        <w:t>),</w:t>
      </w:r>
      <w:r w:rsidR="00144CCD">
        <w:rPr>
          <w:rFonts w:ascii="Times New Roman" w:eastAsia="Times New Roman" w:hAnsi="Times New Roman" w:cs="Times New Roman"/>
        </w:rPr>
        <w:t xml:space="preserve"> 71 -79.</w:t>
      </w:r>
    </w:p>
    <w:p w14:paraId="55955E79" w14:textId="4D0C7894" w:rsidR="0090531E" w:rsidRPr="00274886" w:rsidRDefault="00EF56F1" w:rsidP="00441A78">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Yazıt, H. Cinnioğlu, H. &amp; Demirdelen, D.</w:t>
      </w:r>
      <w:r w:rsidR="00D44F26" w:rsidRPr="00274886">
        <w:rPr>
          <w:rFonts w:ascii="Times New Roman" w:eastAsia="Times New Roman" w:hAnsi="Times New Roman" w:cs="Times New Roman"/>
        </w:rPr>
        <w:t xml:space="preserve"> (2017). </w:t>
      </w:r>
      <w:proofErr w:type="gramStart"/>
      <w:r w:rsidR="00D44F26" w:rsidRPr="00274886">
        <w:rPr>
          <w:rFonts w:ascii="Times New Roman" w:eastAsia="Times New Roman" w:hAnsi="Times New Roman" w:cs="Times New Roman"/>
        </w:rPr>
        <w:t>Restoran Müşterilerinin Helal Gıdaya Yönelik Algılarının</w:t>
      </w:r>
      <w:r>
        <w:rPr>
          <w:rFonts w:ascii="Times New Roman" w:eastAsia="Times New Roman" w:hAnsi="Times New Roman" w:cs="Times New Roman"/>
        </w:rPr>
        <w:t xml:space="preserve"> Belirlenmesi: Tekirdağ Örneği. </w:t>
      </w:r>
      <w:proofErr w:type="gramEnd"/>
      <w:r w:rsidR="00D44F26" w:rsidRPr="00EF56F1">
        <w:rPr>
          <w:rFonts w:ascii="Times New Roman" w:eastAsia="Times New Roman" w:hAnsi="Times New Roman" w:cs="Times New Roman"/>
          <w:i/>
        </w:rPr>
        <w:t>Journal Of Tourism And Gastronomy Studies, 5(2),</w:t>
      </w:r>
      <w:r w:rsidR="00D44F26" w:rsidRPr="00274886">
        <w:rPr>
          <w:rFonts w:ascii="Times New Roman" w:eastAsia="Times New Roman" w:hAnsi="Times New Roman" w:cs="Times New Roman"/>
        </w:rPr>
        <w:t xml:space="preserve"> 3-17.</w:t>
      </w:r>
    </w:p>
    <w:p w14:paraId="2447124A" w14:textId="4658282E" w:rsidR="0090531E" w:rsidRPr="00274886" w:rsidRDefault="00E90329" w:rsidP="00441A78">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Wang, Q. J. (2013). </w:t>
      </w:r>
      <w:r w:rsidR="0090531E" w:rsidRPr="00E90329">
        <w:rPr>
          <w:rFonts w:ascii="Times New Roman" w:eastAsia="Times New Roman" w:hAnsi="Times New Roman" w:cs="Times New Roman"/>
          <w:i/>
        </w:rPr>
        <w:t>Music, Mind, And Mouth: Exploring The Interaction Betwe</w:t>
      </w:r>
      <w:r w:rsidRPr="00E90329">
        <w:rPr>
          <w:rFonts w:ascii="Times New Roman" w:eastAsia="Times New Roman" w:hAnsi="Times New Roman" w:cs="Times New Roman"/>
          <w:i/>
        </w:rPr>
        <w:t>en Music And Flavor Perception</w:t>
      </w:r>
      <w:r w:rsidRPr="00E90329">
        <w:rPr>
          <w:rFonts w:ascii="Times New Roman" w:eastAsia="Times New Roman" w:hAnsi="Times New Roman" w:cs="Times New Roman"/>
        </w:rPr>
        <w:t>.</w:t>
      </w:r>
      <w:r>
        <w:rPr>
          <w:rFonts w:ascii="Times New Roman" w:eastAsia="Times New Roman" w:hAnsi="Times New Roman" w:cs="Times New Roman"/>
        </w:rPr>
        <w:t xml:space="preserve"> </w:t>
      </w:r>
      <w:r w:rsidRPr="00E90329">
        <w:rPr>
          <w:rFonts w:ascii="Times New Roman" w:eastAsia="Times New Roman" w:hAnsi="Times New Roman" w:cs="Times New Roman"/>
        </w:rPr>
        <w:t>(Yüksek Lisans Tezi).</w:t>
      </w:r>
      <w:r w:rsidR="0090531E" w:rsidRPr="00E90329">
        <w:rPr>
          <w:rFonts w:ascii="Times New Roman" w:eastAsia="Times New Roman" w:hAnsi="Times New Roman" w:cs="Times New Roman"/>
          <w:i/>
        </w:rPr>
        <w:t xml:space="preserve"> </w:t>
      </w:r>
      <w:r w:rsidR="0090531E" w:rsidRPr="00274886">
        <w:rPr>
          <w:rFonts w:ascii="Times New Roman" w:eastAsia="Times New Roman" w:hAnsi="Times New Roman" w:cs="Times New Roman"/>
        </w:rPr>
        <w:t>Master Of Science In Media Arts And Sciences At The</w:t>
      </w:r>
      <w:r>
        <w:rPr>
          <w:rFonts w:ascii="Times New Roman" w:eastAsia="Times New Roman" w:hAnsi="Times New Roman" w:cs="Times New Roman"/>
        </w:rPr>
        <w:t xml:space="preserve"> </w:t>
      </w:r>
      <w:r w:rsidR="0090531E" w:rsidRPr="00274886">
        <w:rPr>
          <w:rFonts w:ascii="Times New Roman" w:eastAsia="Times New Roman" w:hAnsi="Times New Roman" w:cs="Times New Roman"/>
        </w:rPr>
        <w:t>Massachusetts</w:t>
      </w:r>
      <w:r>
        <w:rPr>
          <w:rFonts w:ascii="Times New Roman" w:eastAsia="Times New Roman" w:hAnsi="Times New Roman" w:cs="Times New Roman"/>
        </w:rPr>
        <w:t xml:space="preserve"> Institute Of Technology, </w:t>
      </w:r>
      <w:r w:rsidRPr="00274886">
        <w:rPr>
          <w:rFonts w:ascii="Times New Roman" w:eastAsia="Times New Roman" w:hAnsi="Times New Roman" w:cs="Times New Roman"/>
        </w:rPr>
        <w:t>Massachusetts</w:t>
      </w:r>
      <w:r>
        <w:rPr>
          <w:rFonts w:ascii="Times New Roman" w:eastAsia="Times New Roman" w:hAnsi="Times New Roman" w:cs="Times New Roman"/>
        </w:rPr>
        <w:t>, ABD.</w:t>
      </w:r>
    </w:p>
    <w:p w14:paraId="5636D8EE" w14:textId="174D66C6" w:rsidR="002C10D0" w:rsidRPr="006E686C" w:rsidRDefault="002154FA" w:rsidP="00441A78">
      <w:pPr>
        <w:spacing w:before="120" w:after="120" w:line="276"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Wilson, S. (2003). </w:t>
      </w:r>
      <w:r w:rsidR="00D44F26" w:rsidRPr="00274886">
        <w:rPr>
          <w:rFonts w:ascii="Times New Roman" w:eastAsia="Times New Roman" w:hAnsi="Times New Roman" w:cs="Times New Roman"/>
        </w:rPr>
        <w:t>The Effect of Music on Perceived Atmosphere and Purc</w:t>
      </w:r>
      <w:r>
        <w:rPr>
          <w:rFonts w:ascii="Times New Roman" w:eastAsia="Times New Roman" w:hAnsi="Times New Roman" w:cs="Times New Roman"/>
        </w:rPr>
        <w:t>hase Intentions In A Restaurant.</w:t>
      </w:r>
      <w:r w:rsidR="00D44F26" w:rsidRPr="00274886">
        <w:rPr>
          <w:rFonts w:ascii="Times New Roman" w:eastAsia="Times New Roman" w:hAnsi="Times New Roman" w:cs="Times New Roman"/>
        </w:rPr>
        <w:t xml:space="preserve"> </w:t>
      </w:r>
      <w:r w:rsidR="00D44F26" w:rsidRPr="002154FA">
        <w:rPr>
          <w:rFonts w:ascii="Times New Roman" w:eastAsia="Times New Roman" w:hAnsi="Times New Roman" w:cs="Times New Roman"/>
          <w:i/>
        </w:rPr>
        <w:t xml:space="preserve">Society for Education, Music and </w:t>
      </w:r>
      <w:r>
        <w:rPr>
          <w:rFonts w:ascii="Times New Roman" w:eastAsia="Times New Roman" w:hAnsi="Times New Roman" w:cs="Times New Roman"/>
          <w:i/>
        </w:rPr>
        <w:t xml:space="preserve">Psychology Research, 31 (1), </w:t>
      </w:r>
      <w:r w:rsidR="00D44F26" w:rsidRPr="00274886">
        <w:rPr>
          <w:rFonts w:ascii="Times New Roman" w:eastAsia="Times New Roman" w:hAnsi="Times New Roman" w:cs="Times New Roman"/>
        </w:rPr>
        <w:t>93-112.</w:t>
      </w:r>
    </w:p>
    <w:p w14:paraId="0AB9571D" w14:textId="77777777" w:rsidR="007100C3" w:rsidRPr="00274886" w:rsidRDefault="00A3466F" w:rsidP="007100C3">
      <w:pPr>
        <w:tabs>
          <w:tab w:val="left" w:pos="2849"/>
        </w:tabs>
        <w:spacing w:line="360" w:lineRule="auto"/>
        <w:ind w:firstLine="0"/>
        <w:rPr>
          <w:rFonts w:ascii="Times New Roman" w:hAnsi="Times New Roman" w:cs="Times New Roman"/>
        </w:rPr>
      </w:pPr>
      <w:hyperlink r:id="rId22" w:history="1">
        <w:r w:rsidR="007100C3" w:rsidRPr="00D55043">
          <w:rPr>
            <w:rStyle w:val="Kpr"/>
            <w:rFonts w:ascii="Times New Roman" w:eastAsia="Times New Roman" w:hAnsi="Times New Roman" w:cs="Times New Roman"/>
          </w:rPr>
          <w:t>https://sozluk.gov.tr/</w:t>
        </w:r>
      </w:hyperlink>
      <w:r w:rsidR="007100C3">
        <w:rPr>
          <w:rStyle w:val="Kpr"/>
          <w:rFonts w:ascii="Times New Roman" w:eastAsia="Times New Roman" w:hAnsi="Times New Roman" w:cs="Times New Roman"/>
        </w:rPr>
        <w:t xml:space="preserve"> </w:t>
      </w:r>
      <w:r w:rsidR="007100C3">
        <w:rPr>
          <w:rFonts w:ascii="Times New Roman" w:hAnsi="Times New Roman" w:cs="Times New Roman"/>
        </w:rPr>
        <w:t>(Erişim Tarihi: 19.07.2022).</w:t>
      </w:r>
    </w:p>
    <w:p w14:paraId="7BC62DCF" w14:textId="77777777" w:rsidR="00F33401" w:rsidRPr="00274886" w:rsidRDefault="00F33401" w:rsidP="00F33401">
      <w:pPr>
        <w:spacing w:before="120" w:after="120" w:line="276" w:lineRule="auto"/>
        <w:ind w:firstLine="0"/>
        <w:jc w:val="both"/>
        <w:rPr>
          <w:rStyle w:val="ListLabel1"/>
          <w:rFonts w:eastAsia="Calibri"/>
          <w:sz w:val="22"/>
          <w:szCs w:val="22"/>
        </w:rPr>
      </w:pPr>
    </w:p>
    <w:p w14:paraId="38CBD5C5" w14:textId="5C3DFC14" w:rsidR="0092721A" w:rsidRPr="0092721A" w:rsidRDefault="003E72AA" w:rsidP="0092721A">
      <w:pPr>
        <w:shd w:val="clear" w:color="auto" w:fill="FFFFFF"/>
        <w:spacing w:before="120" w:after="120" w:line="276" w:lineRule="auto"/>
        <w:jc w:val="both"/>
        <w:rPr>
          <w:rFonts w:ascii="Times New Roman" w:eastAsia="Times New Roman" w:hAnsi="Times New Roman" w:cs="Times New Roman"/>
          <w:b/>
          <w:color w:val="222222"/>
          <w:sz w:val="24"/>
          <w:szCs w:val="24"/>
        </w:rPr>
      </w:pPr>
      <w:r w:rsidRPr="003E72AA">
        <w:rPr>
          <w:rFonts w:ascii="Times New Roman" w:eastAsia="Times New Roman" w:hAnsi="Times New Roman" w:cs="Times New Roman"/>
          <w:b/>
          <w:color w:val="222222"/>
          <w:sz w:val="24"/>
          <w:szCs w:val="24"/>
        </w:rPr>
        <w:t>EXPANDED SUMMARY</w:t>
      </w:r>
    </w:p>
    <w:p w14:paraId="5C7118AB" w14:textId="77777777" w:rsidR="0092721A" w:rsidRPr="006D020E" w:rsidRDefault="0092721A" w:rsidP="0092721A">
      <w:pPr>
        <w:spacing w:line="360" w:lineRule="auto"/>
        <w:jc w:val="both"/>
        <w:rPr>
          <w:rFonts w:ascii="Times New Roman" w:hAnsi="Times New Roman" w:cs="Times New Roman"/>
        </w:rPr>
      </w:pPr>
      <w:r w:rsidRPr="006D020E">
        <w:rPr>
          <w:rFonts w:ascii="Times New Roman" w:hAnsi="Times New Roman" w:cs="Times New Roman"/>
        </w:rPr>
        <w:t>Peoples; Studies examining the changes in food and beverage consumption behaviors in parallel with the perception created by the senses of smell, taste, touch, sight and hearing in the brain are called neurogastronomy (Shepherd, 2012; Karadeniz, 2000; Kurgun, 2017; Akbaba &amp; Çetinkaya, 2018). However, there are various studies showing that the ability to interpret flavors (Şahin, 2020; Neville, 2011), memories and culture (Karadeniz, 2000) affect the perception of flavor in the brain, and there are opinions that even imagined smells change the perception of flavor (Kanwal, 2016). In addition, it is emphasized that the psychological state of the person (such as stress, happiness, anger, anger) can be associated with neurogastronomy. Factors such as the physiological state of the person, the state of being a healthy person, hunger, satiety, and vitality are considered as other factors affecting the perception of taste (Kurgun, 2017).</w:t>
      </w:r>
    </w:p>
    <w:p w14:paraId="79CC2E83" w14:textId="77777777" w:rsidR="0092721A" w:rsidRPr="006D020E" w:rsidRDefault="0092721A" w:rsidP="0092721A">
      <w:pPr>
        <w:spacing w:line="360" w:lineRule="auto"/>
        <w:jc w:val="both"/>
        <w:rPr>
          <w:rFonts w:ascii="Times New Roman" w:hAnsi="Times New Roman" w:cs="Times New Roman"/>
        </w:rPr>
      </w:pPr>
    </w:p>
    <w:p w14:paraId="292141FD" w14:textId="77777777" w:rsidR="0092721A" w:rsidRPr="006D020E" w:rsidRDefault="0092721A" w:rsidP="0092721A">
      <w:pPr>
        <w:spacing w:line="360" w:lineRule="auto"/>
        <w:jc w:val="both"/>
        <w:rPr>
          <w:rFonts w:ascii="Times New Roman" w:hAnsi="Times New Roman" w:cs="Times New Roman"/>
        </w:rPr>
      </w:pPr>
    </w:p>
    <w:p w14:paraId="7ED4C7E5" w14:textId="7BED5E0C" w:rsidR="0092721A" w:rsidRPr="006D020E" w:rsidRDefault="0092721A" w:rsidP="0092721A">
      <w:pPr>
        <w:spacing w:line="360" w:lineRule="auto"/>
        <w:jc w:val="both"/>
        <w:rPr>
          <w:rFonts w:ascii="Times New Roman" w:hAnsi="Times New Roman" w:cs="Times New Roman"/>
        </w:rPr>
      </w:pPr>
      <w:r w:rsidRPr="006D020E">
        <w:rPr>
          <w:rFonts w:ascii="Times New Roman" w:hAnsi="Times New Roman" w:cs="Times New Roman"/>
        </w:rPr>
        <w:t xml:space="preserve">All these explanations reveal that the concept of neurogastronomy cannot be explained only by the five senses, but should be handled in a much more comprehensive way. </w:t>
      </w:r>
      <w:proofErr w:type="gramStart"/>
      <w:r w:rsidRPr="006D020E">
        <w:rPr>
          <w:rFonts w:ascii="Times New Roman" w:hAnsi="Times New Roman" w:cs="Times New Roman"/>
        </w:rPr>
        <w:t>In this study, studies on neurogastronomy were evaluated both in terms of chronology and by examining different dimensions of food and beverage preferences, and it was aimed to reveal the classification of people's food and beverage preferences in terms of neurogastronomy, and in this direction, a wide literature review was tried to be created.</w:t>
      </w:r>
      <w:proofErr w:type="gramEnd"/>
    </w:p>
    <w:p w14:paraId="44059A85" w14:textId="52561305" w:rsidR="0092721A" w:rsidRPr="006D020E" w:rsidRDefault="00365495" w:rsidP="0092708B">
      <w:pPr>
        <w:spacing w:line="360" w:lineRule="auto"/>
        <w:jc w:val="both"/>
        <w:rPr>
          <w:rFonts w:ascii="Times New Roman" w:hAnsi="Times New Roman" w:cs="Times New Roman"/>
        </w:rPr>
      </w:pPr>
      <w:r w:rsidRPr="006D020E">
        <w:rPr>
          <w:rFonts w:ascii="Times New Roman" w:hAnsi="Times New Roman" w:cs="Times New Roman"/>
        </w:rPr>
        <w:t>Mankind; As an entity with social, biological and psychological structures, it is named as a biopsychosocial creature (Üngören, 2015), and therefore human behavior is affected by social, biological and environmental phenomena. Undoubtedly, the effect of these phenomena clearly shows itself in the food and beverage consumption activities of people.</w:t>
      </w:r>
    </w:p>
    <w:p w14:paraId="210A22C9" w14:textId="72AF7C08" w:rsidR="00A91994" w:rsidRPr="006D020E" w:rsidRDefault="00A91994" w:rsidP="0092708B">
      <w:pPr>
        <w:spacing w:line="360" w:lineRule="auto"/>
        <w:jc w:val="both"/>
        <w:rPr>
          <w:rFonts w:ascii="Times New Roman" w:hAnsi="Times New Roman" w:cs="Times New Roman"/>
        </w:rPr>
      </w:pPr>
      <w:r w:rsidRPr="006D020E">
        <w:rPr>
          <w:rFonts w:ascii="Times New Roman" w:hAnsi="Times New Roman" w:cs="Times New Roman"/>
        </w:rPr>
        <w:t>Among the sensory factors; senses such as taste, smell, hearing, sight and touch seem to affect the choice of food and beverage. According to Prescott et al.'s (2002) study, it is seen that sensory quality factors related to food such as taste, smell, structure affect eating and drinking preferences.</w:t>
      </w:r>
    </w:p>
    <w:p w14:paraId="75BBC3A6" w14:textId="6910E2F2" w:rsidR="002E1608" w:rsidRPr="006D020E" w:rsidRDefault="002E1608" w:rsidP="0092708B">
      <w:pPr>
        <w:spacing w:line="360" w:lineRule="auto"/>
        <w:jc w:val="both"/>
        <w:rPr>
          <w:rFonts w:ascii="Times New Roman" w:hAnsi="Times New Roman" w:cs="Times New Roman"/>
        </w:rPr>
      </w:pPr>
      <w:r w:rsidRPr="006D020E">
        <w:rPr>
          <w:rFonts w:ascii="Times New Roman" w:hAnsi="Times New Roman" w:cs="Times New Roman"/>
        </w:rPr>
        <w:t>In the appearance of flavor, sensational factors are effective in the first degree, factors that affect closely are second degree, factors that affect remotely are of third degree importance. All of them affect the perception of taste to a certain degree, but the strength of this effect varies relatively.</w:t>
      </w:r>
    </w:p>
    <w:p w14:paraId="460CF893" w14:textId="5B9D1A29" w:rsidR="001D0A63" w:rsidRPr="006D020E" w:rsidRDefault="00775011" w:rsidP="00734D61">
      <w:pPr>
        <w:spacing w:before="120" w:after="120" w:line="276" w:lineRule="auto"/>
        <w:jc w:val="both"/>
        <w:rPr>
          <w:rFonts w:ascii="Times New Roman" w:hAnsi="Times New Roman" w:cs="Times New Roman"/>
        </w:rPr>
      </w:pPr>
      <w:r w:rsidRPr="006D020E">
        <w:rPr>
          <w:rFonts w:ascii="Times New Roman" w:hAnsi="Times New Roman" w:cs="Times New Roman"/>
        </w:rPr>
        <w:t xml:space="preserve">In this table, together with the concept of neurogastronomy, the factors affecting people's eating and drinking behaviors depending on this concept and the relationship of the five senses (sight, hearing, touch, smell, taste) with the perception of taste were investigated. In addition to the senses, it has been seen that various factors affect the perception of taste and a classification has been made within this framework. In this context, when the studies in the literature are examined, it has been determined that most of the studies related to vision and hearing are </w:t>
      </w:r>
      <w:proofErr w:type="gramStart"/>
      <w:r w:rsidRPr="006D020E">
        <w:rPr>
          <w:rFonts w:ascii="Times New Roman" w:hAnsi="Times New Roman" w:cs="Times New Roman"/>
        </w:rPr>
        <w:t>done</w:t>
      </w:r>
      <w:proofErr w:type="gramEnd"/>
      <w:r w:rsidRPr="006D020E">
        <w:rPr>
          <w:rFonts w:ascii="Times New Roman" w:hAnsi="Times New Roman" w:cs="Times New Roman"/>
        </w:rPr>
        <w:t>. However, since there are few studies in the literature on the five senses, it is aimed to deal with all sense organs in this study.</w:t>
      </w:r>
    </w:p>
    <w:p w14:paraId="1A34221D" w14:textId="77777777" w:rsidR="00734D61" w:rsidRPr="006D020E" w:rsidRDefault="00734D61" w:rsidP="00721D07">
      <w:pPr>
        <w:shd w:val="clear" w:color="auto" w:fill="FFFFFF"/>
        <w:spacing w:before="120" w:after="120" w:line="276" w:lineRule="auto"/>
        <w:jc w:val="both"/>
        <w:rPr>
          <w:rFonts w:ascii="Times New Roman" w:eastAsia="Times New Roman" w:hAnsi="Times New Roman" w:cs="Times New Roman"/>
        </w:rPr>
      </w:pPr>
      <w:r w:rsidRPr="006D020E">
        <w:rPr>
          <w:rFonts w:ascii="Times New Roman" w:eastAsia="Times New Roman" w:hAnsi="Times New Roman" w:cs="Times New Roman"/>
        </w:rPr>
        <w:t>Although there has been previous research in this field, a new concept was first developed with Shepherd's definition of neurogastronomy in 2006. The mental or physiological conditions of individuals also affect food and drink activities and taste perception. Therefore, it was seen that the factors affecting the perception of taste could not be limited to the field of neurogastronomy only and a review was made in this direction. In line with the information obtained from the current literature studies, points affecting people's food choices have been determined. It has been observed that the sensory factors affect food and drink preferences mainly, as well as the factors that affect them up close and away. By Steptoe et al. (1995).</w:t>
      </w:r>
    </w:p>
    <w:p w14:paraId="3D72A4AF" w14:textId="77777777" w:rsidR="006D020E" w:rsidRPr="006D020E" w:rsidRDefault="006D020E" w:rsidP="006D020E">
      <w:pPr>
        <w:shd w:val="clear" w:color="auto" w:fill="FFFFFF"/>
        <w:spacing w:before="120" w:after="120" w:line="276" w:lineRule="auto"/>
        <w:jc w:val="both"/>
        <w:rPr>
          <w:rFonts w:ascii="Times New Roman" w:eastAsia="Times New Roman" w:hAnsi="Times New Roman" w:cs="Times New Roman"/>
        </w:rPr>
      </w:pPr>
      <w:r w:rsidRPr="006D020E">
        <w:rPr>
          <w:rFonts w:ascii="Times New Roman" w:eastAsia="Times New Roman" w:hAnsi="Times New Roman" w:cs="Times New Roman"/>
        </w:rPr>
        <w:t xml:space="preserve">People's food preferences are affected by various demographic factors along with sensory factors, as well as many factors from afar and close. It is seen that the eating-drinking preferences of individuals are generally grouped under 4 main headings and are affected by 16 sub-factors. According to this; The common set of these 4 main titles consists of taste and sensory factors including 5 senses. According to the results obtained from the literature study, factors that directly affect individuals are evaluated within demographic and factors that closely affect them, while other factors that individuals are affected by the external environment are grouped under the name of factors </w:t>
      </w:r>
      <w:r w:rsidRPr="006D020E">
        <w:rPr>
          <w:rFonts w:ascii="Times New Roman" w:eastAsia="Times New Roman" w:hAnsi="Times New Roman" w:cs="Times New Roman"/>
        </w:rPr>
        <w:lastRenderedPageBreak/>
        <w:t>that affect them from afar. The common point of all these factors is sensory factors and taste perception. It has been observed that in most of the existing literature studies, attention is drawn to the importance of taste and the 5 senses, especially within the field of neurogastronomy.</w:t>
      </w:r>
    </w:p>
    <w:p w14:paraId="685F781E" w14:textId="72249DD2" w:rsidR="00734D61" w:rsidRDefault="006D020E" w:rsidP="006D020E">
      <w:pPr>
        <w:shd w:val="clear" w:color="auto" w:fill="FFFFFF"/>
        <w:spacing w:before="120" w:after="120" w:line="276" w:lineRule="auto"/>
        <w:jc w:val="both"/>
        <w:rPr>
          <w:rFonts w:ascii="Times New Roman" w:eastAsia="Times New Roman" w:hAnsi="Times New Roman" w:cs="Times New Roman"/>
        </w:rPr>
      </w:pPr>
      <w:r w:rsidRPr="006D020E">
        <w:rPr>
          <w:rFonts w:ascii="Times New Roman" w:eastAsia="Times New Roman" w:hAnsi="Times New Roman" w:cs="Times New Roman"/>
        </w:rPr>
        <w:t xml:space="preserve">The results obtained according to this study are limited to the current literature review. Since the factors affecting eating and drinking preferences are not handled as a whole by the researchers, it is aimed to gather the studies in the literature in this study. For this reason, the </w:t>
      </w:r>
      <w:proofErr w:type="gramStart"/>
      <w:r w:rsidRPr="006D020E">
        <w:rPr>
          <w:rFonts w:ascii="Times New Roman" w:eastAsia="Times New Roman" w:hAnsi="Times New Roman" w:cs="Times New Roman"/>
        </w:rPr>
        <w:t>data</w:t>
      </w:r>
      <w:proofErr w:type="gramEnd"/>
      <w:r w:rsidRPr="006D020E">
        <w:rPr>
          <w:rFonts w:ascii="Times New Roman" w:eastAsia="Times New Roman" w:hAnsi="Times New Roman" w:cs="Times New Roman"/>
        </w:rPr>
        <w:t xml:space="preserve"> obtained were limited to the literature reviews of the studies in question.</w:t>
      </w:r>
      <w:bookmarkStart w:id="19" w:name="_GoBack"/>
      <w:bookmarkEnd w:id="19"/>
    </w:p>
    <w:p w14:paraId="319011B5" w14:textId="77777777" w:rsidR="00734D61" w:rsidRDefault="00734D61" w:rsidP="00721D07">
      <w:pPr>
        <w:shd w:val="clear" w:color="auto" w:fill="FFFFFF"/>
        <w:spacing w:before="120" w:after="120" w:line="276" w:lineRule="auto"/>
        <w:jc w:val="both"/>
        <w:rPr>
          <w:rFonts w:ascii="Times New Roman" w:eastAsia="Times New Roman" w:hAnsi="Times New Roman" w:cs="Times New Roman"/>
        </w:rPr>
      </w:pPr>
    </w:p>
    <w:p w14:paraId="7F041B6D" w14:textId="77777777" w:rsidR="00734D61" w:rsidRDefault="00734D61" w:rsidP="00721D07">
      <w:pPr>
        <w:shd w:val="clear" w:color="auto" w:fill="FFFFFF"/>
        <w:spacing w:before="120" w:after="120" w:line="276" w:lineRule="auto"/>
        <w:jc w:val="both"/>
        <w:rPr>
          <w:rFonts w:ascii="Times New Roman" w:eastAsia="Times New Roman" w:hAnsi="Times New Roman" w:cs="Times New Roman"/>
        </w:rPr>
      </w:pPr>
    </w:p>
    <w:p w14:paraId="087587AF" w14:textId="77777777" w:rsidR="007100C3" w:rsidRDefault="007100C3" w:rsidP="0092708B">
      <w:pPr>
        <w:tabs>
          <w:tab w:val="left" w:pos="2849"/>
        </w:tabs>
        <w:spacing w:line="360" w:lineRule="auto"/>
        <w:rPr>
          <w:rFonts w:ascii="Times New Roman" w:hAnsi="Times New Roman" w:cs="Times New Roman"/>
        </w:rPr>
      </w:pPr>
    </w:p>
    <w:sectPr w:rsidR="007100C3">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0" w:footer="0" w:gutter="0"/>
      <w:pgNumType w:start="1"/>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DCB9D" w14:textId="77777777" w:rsidR="00A3466F" w:rsidRDefault="00A3466F" w:rsidP="00FD06B3">
      <w:pPr>
        <w:spacing w:after="0" w:line="240" w:lineRule="auto"/>
      </w:pPr>
      <w:r>
        <w:separator/>
      </w:r>
    </w:p>
  </w:endnote>
  <w:endnote w:type="continuationSeparator" w:id="0">
    <w:p w14:paraId="5F6B0FB0" w14:textId="77777777" w:rsidR="00A3466F" w:rsidRDefault="00A3466F" w:rsidP="00FD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A2"/>
    <w:family w:val="roman"/>
    <w:pitch w:val="variable"/>
    <w:sig w:usb0="00000287" w:usb1="00000000" w:usb2="00000000" w:usb3="00000000" w:csb0="0000009F" w:csb1="00000000"/>
  </w:font>
  <w:font w:name="AdvMINION-SB">
    <w:altName w:val="Times New Roman"/>
    <w:panose1 w:val="00000000000000000000"/>
    <w:charset w:val="00"/>
    <w:family w:val="roman"/>
    <w:notTrueType/>
    <w:pitch w:val="default"/>
  </w:font>
  <w:font w:name="AdvMINION-R">
    <w:altName w:val="Times New Roman"/>
    <w:panose1 w:val="00000000000000000000"/>
    <w:charset w:val="00"/>
    <w:family w:val="roman"/>
    <w:notTrueType/>
    <w:pitch w:val="default"/>
  </w:font>
  <w:font w:name="AdvTTec369687+20">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6BB97" w14:textId="77777777" w:rsidR="00FD06B3" w:rsidRDefault="00FD06B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31744"/>
      <w:docPartObj>
        <w:docPartGallery w:val="Page Numbers (Bottom of Page)"/>
        <w:docPartUnique/>
      </w:docPartObj>
    </w:sdtPr>
    <w:sdtEndPr/>
    <w:sdtContent>
      <w:p w14:paraId="69A875FE" w14:textId="6657BFDA" w:rsidR="00FD06B3" w:rsidRDefault="00FD06B3">
        <w:pPr>
          <w:pStyle w:val="Altbilgi"/>
          <w:jc w:val="center"/>
        </w:pPr>
        <w:r>
          <w:fldChar w:fldCharType="begin"/>
        </w:r>
        <w:r>
          <w:instrText>PAGE   \* MERGEFORMAT</w:instrText>
        </w:r>
        <w:r>
          <w:fldChar w:fldCharType="separate"/>
        </w:r>
        <w:r w:rsidR="006D020E">
          <w:rPr>
            <w:noProof/>
          </w:rPr>
          <w:t>21</w:t>
        </w:r>
        <w:r>
          <w:fldChar w:fldCharType="end"/>
        </w:r>
      </w:p>
    </w:sdtContent>
  </w:sdt>
  <w:p w14:paraId="0C086738" w14:textId="77777777" w:rsidR="00FD06B3" w:rsidRDefault="00FD06B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7AF9A" w14:textId="77777777" w:rsidR="00FD06B3" w:rsidRDefault="00FD06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874A4" w14:textId="77777777" w:rsidR="00A3466F" w:rsidRDefault="00A3466F" w:rsidP="00FD06B3">
      <w:pPr>
        <w:spacing w:after="0" w:line="240" w:lineRule="auto"/>
      </w:pPr>
      <w:r>
        <w:separator/>
      </w:r>
    </w:p>
  </w:footnote>
  <w:footnote w:type="continuationSeparator" w:id="0">
    <w:p w14:paraId="63D59B33" w14:textId="77777777" w:rsidR="00A3466F" w:rsidRDefault="00A3466F" w:rsidP="00FD0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57CB8" w14:textId="77777777" w:rsidR="00FD06B3" w:rsidRDefault="00FD06B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ADB3B" w14:textId="77777777" w:rsidR="00FD06B3" w:rsidRDefault="00FD06B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9F5FF" w14:textId="77777777" w:rsidR="00FD06B3" w:rsidRDefault="00FD06B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A123F"/>
    <w:multiLevelType w:val="hybridMultilevel"/>
    <w:tmpl w:val="9D7C43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7C3C88"/>
    <w:multiLevelType w:val="hybridMultilevel"/>
    <w:tmpl w:val="3AF8A5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8DE11C4"/>
    <w:multiLevelType w:val="multilevel"/>
    <w:tmpl w:val="76109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697994"/>
    <w:multiLevelType w:val="multilevel"/>
    <w:tmpl w:val="16E23CC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C10D0"/>
    <w:rsid w:val="00000035"/>
    <w:rsid w:val="0000126F"/>
    <w:rsid w:val="00001959"/>
    <w:rsid w:val="00004A65"/>
    <w:rsid w:val="000057FE"/>
    <w:rsid w:val="000070EC"/>
    <w:rsid w:val="00011349"/>
    <w:rsid w:val="0001170C"/>
    <w:rsid w:val="00011F27"/>
    <w:rsid w:val="00012233"/>
    <w:rsid w:val="00012350"/>
    <w:rsid w:val="0001266B"/>
    <w:rsid w:val="00012755"/>
    <w:rsid w:val="00013375"/>
    <w:rsid w:val="0001342C"/>
    <w:rsid w:val="000141FC"/>
    <w:rsid w:val="0001455F"/>
    <w:rsid w:val="000161AA"/>
    <w:rsid w:val="00016489"/>
    <w:rsid w:val="00021F2F"/>
    <w:rsid w:val="00023581"/>
    <w:rsid w:val="000237A8"/>
    <w:rsid w:val="00023D99"/>
    <w:rsid w:val="000245C0"/>
    <w:rsid w:val="00025D5E"/>
    <w:rsid w:val="00030FAE"/>
    <w:rsid w:val="00033038"/>
    <w:rsid w:val="00035128"/>
    <w:rsid w:val="00036C61"/>
    <w:rsid w:val="00036FF6"/>
    <w:rsid w:val="00040CBB"/>
    <w:rsid w:val="00041237"/>
    <w:rsid w:val="000417FD"/>
    <w:rsid w:val="000423D4"/>
    <w:rsid w:val="00042B2A"/>
    <w:rsid w:val="0004364F"/>
    <w:rsid w:val="0004614D"/>
    <w:rsid w:val="00046D91"/>
    <w:rsid w:val="00047C5C"/>
    <w:rsid w:val="000503B9"/>
    <w:rsid w:val="0005195C"/>
    <w:rsid w:val="00051E40"/>
    <w:rsid w:val="00051ED1"/>
    <w:rsid w:val="0005615F"/>
    <w:rsid w:val="000570C0"/>
    <w:rsid w:val="000670E2"/>
    <w:rsid w:val="00071367"/>
    <w:rsid w:val="00073835"/>
    <w:rsid w:val="00074C55"/>
    <w:rsid w:val="000769DF"/>
    <w:rsid w:val="000770CA"/>
    <w:rsid w:val="00077AF7"/>
    <w:rsid w:val="000808DF"/>
    <w:rsid w:val="00086506"/>
    <w:rsid w:val="00091D01"/>
    <w:rsid w:val="00092BDA"/>
    <w:rsid w:val="00094B54"/>
    <w:rsid w:val="00097445"/>
    <w:rsid w:val="000A2105"/>
    <w:rsid w:val="000A4101"/>
    <w:rsid w:val="000A487D"/>
    <w:rsid w:val="000A5375"/>
    <w:rsid w:val="000A7C80"/>
    <w:rsid w:val="000B1319"/>
    <w:rsid w:val="000B19AD"/>
    <w:rsid w:val="000C0040"/>
    <w:rsid w:val="000C049D"/>
    <w:rsid w:val="000D024D"/>
    <w:rsid w:val="000D0785"/>
    <w:rsid w:val="000D1516"/>
    <w:rsid w:val="000D2C91"/>
    <w:rsid w:val="000D58D5"/>
    <w:rsid w:val="000E0E4E"/>
    <w:rsid w:val="000E1845"/>
    <w:rsid w:val="000E6774"/>
    <w:rsid w:val="000E69EB"/>
    <w:rsid w:val="000E76C9"/>
    <w:rsid w:val="000F17F8"/>
    <w:rsid w:val="001023D7"/>
    <w:rsid w:val="001031C6"/>
    <w:rsid w:val="0010429F"/>
    <w:rsid w:val="0010436D"/>
    <w:rsid w:val="00105440"/>
    <w:rsid w:val="00105994"/>
    <w:rsid w:val="00107FEC"/>
    <w:rsid w:val="00111FEF"/>
    <w:rsid w:val="00112D65"/>
    <w:rsid w:val="00113131"/>
    <w:rsid w:val="00114098"/>
    <w:rsid w:val="001143BE"/>
    <w:rsid w:val="001211A5"/>
    <w:rsid w:val="00121D5B"/>
    <w:rsid w:val="001260CB"/>
    <w:rsid w:val="001262E7"/>
    <w:rsid w:val="00126327"/>
    <w:rsid w:val="00127FA9"/>
    <w:rsid w:val="0013309A"/>
    <w:rsid w:val="0013316E"/>
    <w:rsid w:val="00137856"/>
    <w:rsid w:val="0014324E"/>
    <w:rsid w:val="001438BF"/>
    <w:rsid w:val="00144135"/>
    <w:rsid w:val="00144CCD"/>
    <w:rsid w:val="00145B54"/>
    <w:rsid w:val="00146825"/>
    <w:rsid w:val="0014706F"/>
    <w:rsid w:val="001500DD"/>
    <w:rsid w:val="00150FD8"/>
    <w:rsid w:val="0015142A"/>
    <w:rsid w:val="00151F8B"/>
    <w:rsid w:val="0015483E"/>
    <w:rsid w:val="00156080"/>
    <w:rsid w:val="001604C8"/>
    <w:rsid w:val="001609E8"/>
    <w:rsid w:val="00162953"/>
    <w:rsid w:val="0016501D"/>
    <w:rsid w:val="0016597D"/>
    <w:rsid w:val="00165DDA"/>
    <w:rsid w:val="00166433"/>
    <w:rsid w:val="0016669B"/>
    <w:rsid w:val="00167214"/>
    <w:rsid w:val="001703E4"/>
    <w:rsid w:val="001713BA"/>
    <w:rsid w:val="0017217E"/>
    <w:rsid w:val="001729EE"/>
    <w:rsid w:val="001732F9"/>
    <w:rsid w:val="00174B9E"/>
    <w:rsid w:val="00177070"/>
    <w:rsid w:val="0017737A"/>
    <w:rsid w:val="00183593"/>
    <w:rsid w:val="001849C5"/>
    <w:rsid w:val="00185550"/>
    <w:rsid w:val="001863C3"/>
    <w:rsid w:val="00186D7D"/>
    <w:rsid w:val="001874B8"/>
    <w:rsid w:val="001878C9"/>
    <w:rsid w:val="0019110C"/>
    <w:rsid w:val="00192D0B"/>
    <w:rsid w:val="00192EBB"/>
    <w:rsid w:val="001940F4"/>
    <w:rsid w:val="00195DE4"/>
    <w:rsid w:val="001A141A"/>
    <w:rsid w:val="001A2D99"/>
    <w:rsid w:val="001B26BE"/>
    <w:rsid w:val="001B447E"/>
    <w:rsid w:val="001C0C40"/>
    <w:rsid w:val="001C1393"/>
    <w:rsid w:val="001C2714"/>
    <w:rsid w:val="001C3441"/>
    <w:rsid w:val="001C38FB"/>
    <w:rsid w:val="001C5183"/>
    <w:rsid w:val="001C662F"/>
    <w:rsid w:val="001D0A63"/>
    <w:rsid w:val="001D0D5E"/>
    <w:rsid w:val="001D18A6"/>
    <w:rsid w:val="001D6095"/>
    <w:rsid w:val="001D723B"/>
    <w:rsid w:val="001E133B"/>
    <w:rsid w:val="001E25E5"/>
    <w:rsid w:val="001E4936"/>
    <w:rsid w:val="001F1554"/>
    <w:rsid w:val="001F18A7"/>
    <w:rsid w:val="001F468D"/>
    <w:rsid w:val="001F4A93"/>
    <w:rsid w:val="001F7814"/>
    <w:rsid w:val="002009C8"/>
    <w:rsid w:val="00203E68"/>
    <w:rsid w:val="00204A2B"/>
    <w:rsid w:val="00205C07"/>
    <w:rsid w:val="002066E9"/>
    <w:rsid w:val="0020717E"/>
    <w:rsid w:val="002071AC"/>
    <w:rsid w:val="002072DB"/>
    <w:rsid w:val="002073D5"/>
    <w:rsid w:val="00207DCB"/>
    <w:rsid w:val="00210F94"/>
    <w:rsid w:val="0021191E"/>
    <w:rsid w:val="0021499B"/>
    <w:rsid w:val="002154FA"/>
    <w:rsid w:val="002157ED"/>
    <w:rsid w:val="002163CB"/>
    <w:rsid w:val="00216B02"/>
    <w:rsid w:val="00221577"/>
    <w:rsid w:val="00221D80"/>
    <w:rsid w:val="00221D94"/>
    <w:rsid w:val="002227FE"/>
    <w:rsid w:val="00222FC4"/>
    <w:rsid w:val="002249A5"/>
    <w:rsid w:val="00224AD1"/>
    <w:rsid w:val="002302A8"/>
    <w:rsid w:val="002317B0"/>
    <w:rsid w:val="00232094"/>
    <w:rsid w:val="00237BC0"/>
    <w:rsid w:val="002418D5"/>
    <w:rsid w:val="0024352B"/>
    <w:rsid w:val="0024550A"/>
    <w:rsid w:val="00246170"/>
    <w:rsid w:val="0024641D"/>
    <w:rsid w:val="0024717C"/>
    <w:rsid w:val="002478C1"/>
    <w:rsid w:val="00250CD2"/>
    <w:rsid w:val="002515C5"/>
    <w:rsid w:val="00254309"/>
    <w:rsid w:val="00254AB9"/>
    <w:rsid w:val="002607F4"/>
    <w:rsid w:val="002617DB"/>
    <w:rsid w:val="00261A13"/>
    <w:rsid w:val="00264D9C"/>
    <w:rsid w:val="0026506E"/>
    <w:rsid w:val="00265078"/>
    <w:rsid w:val="00265124"/>
    <w:rsid w:val="002658AF"/>
    <w:rsid w:val="0026739A"/>
    <w:rsid w:val="002714B0"/>
    <w:rsid w:val="0027187E"/>
    <w:rsid w:val="002722BF"/>
    <w:rsid w:val="00272736"/>
    <w:rsid w:val="00274886"/>
    <w:rsid w:val="00276395"/>
    <w:rsid w:val="00276BE0"/>
    <w:rsid w:val="0027762C"/>
    <w:rsid w:val="00277638"/>
    <w:rsid w:val="002776E8"/>
    <w:rsid w:val="00282422"/>
    <w:rsid w:val="0028295A"/>
    <w:rsid w:val="00284093"/>
    <w:rsid w:val="00284A33"/>
    <w:rsid w:val="00284D29"/>
    <w:rsid w:val="0028663D"/>
    <w:rsid w:val="00287BD8"/>
    <w:rsid w:val="00287FDA"/>
    <w:rsid w:val="00293755"/>
    <w:rsid w:val="0029508B"/>
    <w:rsid w:val="002A0D1E"/>
    <w:rsid w:val="002A1E57"/>
    <w:rsid w:val="002A26A3"/>
    <w:rsid w:val="002A27FA"/>
    <w:rsid w:val="002A2963"/>
    <w:rsid w:val="002A5044"/>
    <w:rsid w:val="002A5103"/>
    <w:rsid w:val="002A56D5"/>
    <w:rsid w:val="002A5715"/>
    <w:rsid w:val="002A5DFB"/>
    <w:rsid w:val="002B2C88"/>
    <w:rsid w:val="002B5DA6"/>
    <w:rsid w:val="002B6438"/>
    <w:rsid w:val="002B735C"/>
    <w:rsid w:val="002C10D0"/>
    <w:rsid w:val="002D2189"/>
    <w:rsid w:val="002D2BE3"/>
    <w:rsid w:val="002D53D9"/>
    <w:rsid w:val="002D7484"/>
    <w:rsid w:val="002D7E71"/>
    <w:rsid w:val="002E136E"/>
    <w:rsid w:val="002E1608"/>
    <w:rsid w:val="002E2451"/>
    <w:rsid w:val="002E2968"/>
    <w:rsid w:val="002E331E"/>
    <w:rsid w:val="002E4F99"/>
    <w:rsid w:val="002F1498"/>
    <w:rsid w:val="002F4C47"/>
    <w:rsid w:val="002F4F18"/>
    <w:rsid w:val="002F59DA"/>
    <w:rsid w:val="002F67B1"/>
    <w:rsid w:val="002F7DA3"/>
    <w:rsid w:val="00302592"/>
    <w:rsid w:val="003045B6"/>
    <w:rsid w:val="00304BB4"/>
    <w:rsid w:val="0030524D"/>
    <w:rsid w:val="00305A4B"/>
    <w:rsid w:val="003078F6"/>
    <w:rsid w:val="00307B1F"/>
    <w:rsid w:val="0031526F"/>
    <w:rsid w:val="00316992"/>
    <w:rsid w:val="00317745"/>
    <w:rsid w:val="00317CAB"/>
    <w:rsid w:val="003238A1"/>
    <w:rsid w:val="003245CF"/>
    <w:rsid w:val="00324D17"/>
    <w:rsid w:val="00327D28"/>
    <w:rsid w:val="00332C02"/>
    <w:rsid w:val="003336C8"/>
    <w:rsid w:val="00334A65"/>
    <w:rsid w:val="003372DE"/>
    <w:rsid w:val="003407B3"/>
    <w:rsid w:val="0034139C"/>
    <w:rsid w:val="0034200F"/>
    <w:rsid w:val="00344881"/>
    <w:rsid w:val="003452A4"/>
    <w:rsid w:val="0034575A"/>
    <w:rsid w:val="0034764D"/>
    <w:rsid w:val="00347B50"/>
    <w:rsid w:val="00350C9D"/>
    <w:rsid w:val="00351465"/>
    <w:rsid w:val="00360023"/>
    <w:rsid w:val="003629BF"/>
    <w:rsid w:val="00365495"/>
    <w:rsid w:val="00365A55"/>
    <w:rsid w:val="00370AA9"/>
    <w:rsid w:val="00372A6E"/>
    <w:rsid w:val="00375010"/>
    <w:rsid w:val="00375E92"/>
    <w:rsid w:val="00377416"/>
    <w:rsid w:val="00377E87"/>
    <w:rsid w:val="003808C7"/>
    <w:rsid w:val="003828EB"/>
    <w:rsid w:val="00382B11"/>
    <w:rsid w:val="003858F3"/>
    <w:rsid w:val="00385C8C"/>
    <w:rsid w:val="0038737A"/>
    <w:rsid w:val="003874BE"/>
    <w:rsid w:val="0038796B"/>
    <w:rsid w:val="00390F02"/>
    <w:rsid w:val="00391F5C"/>
    <w:rsid w:val="003921A1"/>
    <w:rsid w:val="00392203"/>
    <w:rsid w:val="00392BC0"/>
    <w:rsid w:val="00394502"/>
    <w:rsid w:val="003956F8"/>
    <w:rsid w:val="00395AA5"/>
    <w:rsid w:val="00396E58"/>
    <w:rsid w:val="003A04E7"/>
    <w:rsid w:val="003A3697"/>
    <w:rsid w:val="003A3966"/>
    <w:rsid w:val="003A3990"/>
    <w:rsid w:val="003A7390"/>
    <w:rsid w:val="003A79C9"/>
    <w:rsid w:val="003B2D58"/>
    <w:rsid w:val="003B4637"/>
    <w:rsid w:val="003B6F44"/>
    <w:rsid w:val="003C03E8"/>
    <w:rsid w:val="003C7A7D"/>
    <w:rsid w:val="003C7DCD"/>
    <w:rsid w:val="003D0463"/>
    <w:rsid w:val="003D45B6"/>
    <w:rsid w:val="003D5981"/>
    <w:rsid w:val="003E0F95"/>
    <w:rsid w:val="003E1558"/>
    <w:rsid w:val="003E155E"/>
    <w:rsid w:val="003E26F5"/>
    <w:rsid w:val="003E5B70"/>
    <w:rsid w:val="003E5B7D"/>
    <w:rsid w:val="003E72AA"/>
    <w:rsid w:val="003E7682"/>
    <w:rsid w:val="003E7AB2"/>
    <w:rsid w:val="003F0933"/>
    <w:rsid w:val="003F11BA"/>
    <w:rsid w:val="003F14C9"/>
    <w:rsid w:val="003F565C"/>
    <w:rsid w:val="00402525"/>
    <w:rsid w:val="00406D21"/>
    <w:rsid w:val="00407BBB"/>
    <w:rsid w:val="00412540"/>
    <w:rsid w:val="00413592"/>
    <w:rsid w:val="004138C2"/>
    <w:rsid w:val="00422007"/>
    <w:rsid w:val="004244F0"/>
    <w:rsid w:val="00426602"/>
    <w:rsid w:val="004316A4"/>
    <w:rsid w:val="004325A5"/>
    <w:rsid w:val="00434839"/>
    <w:rsid w:val="00434DA8"/>
    <w:rsid w:val="00436ADF"/>
    <w:rsid w:val="00437589"/>
    <w:rsid w:val="00440ACC"/>
    <w:rsid w:val="004414A6"/>
    <w:rsid w:val="00441A78"/>
    <w:rsid w:val="00442435"/>
    <w:rsid w:val="004435CF"/>
    <w:rsid w:val="00445E41"/>
    <w:rsid w:val="004476EE"/>
    <w:rsid w:val="004507B6"/>
    <w:rsid w:val="004510D6"/>
    <w:rsid w:val="00451332"/>
    <w:rsid w:val="00451F70"/>
    <w:rsid w:val="004528C7"/>
    <w:rsid w:val="00453B86"/>
    <w:rsid w:val="00455C63"/>
    <w:rsid w:val="00455D42"/>
    <w:rsid w:val="004601F7"/>
    <w:rsid w:val="00461F72"/>
    <w:rsid w:val="00463C69"/>
    <w:rsid w:val="00464155"/>
    <w:rsid w:val="00465B6A"/>
    <w:rsid w:val="00465FB5"/>
    <w:rsid w:val="00466D3E"/>
    <w:rsid w:val="00467585"/>
    <w:rsid w:val="00475DE7"/>
    <w:rsid w:val="00483903"/>
    <w:rsid w:val="00483D55"/>
    <w:rsid w:val="00484C87"/>
    <w:rsid w:val="00484E6E"/>
    <w:rsid w:val="004853FE"/>
    <w:rsid w:val="00485AB0"/>
    <w:rsid w:val="0048783B"/>
    <w:rsid w:val="00490258"/>
    <w:rsid w:val="00490F1F"/>
    <w:rsid w:val="00491A5F"/>
    <w:rsid w:val="00491AE4"/>
    <w:rsid w:val="00492B06"/>
    <w:rsid w:val="0049331E"/>
    <w:rsid w:val="00494490"/>
    <w:rsid w:val="0049536B"/>
    <w:rsid w:val="004A07B4"/>
    <w:rsid w:val="004A0E99"/>
    <w:rsid w:val="004A16BA"/>
    <w:rsid w:val="004A1C9D"/>
    <w:rsid w:val="004A2E5F"/>
    <w:rsid w:val="004A7CBE"/>
    <w:rsid w:val="004B0D8D"/>
    <w:rsid w:val="004B1388"/>
    <w:rsid w:val="004B3EA5"/>
    <w:rsid w:val="004B7630"/>
    <w:rsid w:val="004C05AD"/>
    <w:rsid w:val="004C2B95"/>
    <w:rsid w:val="004C2D72"/>
    <w:rsid w:val="004C30B7"/>
    <w:rsid w:val="004C55DC"/>
    <w:rsid w:val="004D2D53"/>
    <w:rsid w:val="004D4D55"/>
    <w:rsid w:val="004D66C0"/>
    <w:rsid w:val="004D7783"/>
    <w:rsid w:val="004E0708"/>
    <w:rsid w:val="004E0B1D"/>
    <w:rsid w:val="004E11C8"/>
    <w:rsid w:val="004E1B22"/>
    <w:rsid w:val="004E1EB7"/>
    <w:rsid w:val="004E514B"/>
    <w:rsid w:val="004E70E2"/>
    <w:rsid w:val="004E7C51"/>
    <w:rsid w:val="004F0A6C"/>
    <w:rsid w:val="004F0DC4"/>
    <w:rsid w:val="004F10CB"/>
    <w:rsid w:val="004F29B5"/>
    <w:rsid w:val="004F29EF"/>
    <w:rsid w:val="004F2F73"/>
    <w:rsid w:val="004F506C"/>
    <w:rsid w:val="004F65FD"/>
    <w:rsid w:val="004F6991"/>
    <w:rsid w:val="004F758E"/>
    <w:rsid w:val="00501055"/>
    <w:rsid w:val="00503A00"/>
    <w:rsid w:val="00503D23"/>
    <w:rsid w:val="00503E67"/>
    <w:rsid w:val="00504454"/>
    <w:rsid w:val="00505EB5"/>
    <w:rsid w:val="0051020F"/>
    <w:rsid w:val="00510C65"/>
    <w:rsid w:val="00510DAE"/>
    <w:rsid w:val="00511A50"/>
    <w:rsid w:val="00512784"/>
    <w:rsid w:val="00512A3C"/>
    <w:rsid w:val="00513547"/>
    <w:rsid w:val="00521D4C"/>
    <w:rsid w:val="00524F02"/>
    <w:rsid w:val="00527AA8"/>
    <w:rsid w:val="00527B66"/>
    <w:rsid w:val="00532E32"/>
    <w:rsid w:val="00537B53"/>
    <w:rsid w:val="00537D91"/>
    <w:rsid w:val="0054035B"/>
    <w:rsid w:val="005413EB"/>
    <w:rsid w:val="00541E86"/>
    <w:rsid w:val="00542AF5"/>
    <w:rsid w:val="0054448C"/>
    <w:rsid w:val="00546248"/>
    <w:rsid w:val="00547E56"/>
    <w:rsid w:val="005506FE"/>
    <w:rsid w:val="00550843"/>
    <w:rsid w:val="005524F4"/>
    <w:rsid w:val="00554F8E"/>
    <w:rsid w:val="00557168"/>
    <w:rsid w:val="005575F0"/>
    <w:rsid w:val="0056220D"/>
    <w:rsid w:val="00562E37"/>
    <w:rsid w:val="00564870"/>
    <w:rsid w:val="00564C0C"/>
    <w:rsid w:val="00565453"/>
    <w:rsid w:val="0056586A"/>
    <w:rsid w:val="00566B07"/>
    <w:rsid w:val="005701F2"/>
    <w:rsid w:val="005716BA"/>
    <w:rsid w:val="0057306A"/>
    <w:rsid w:val="00573EDE"/>
    <w:rsid w:val="00575735"/>
    <w:rsid w:val="00575D4F"/>
    <w:rsid w:val="00576692"/>
    <w:rsid w:val="00577A1A"/>
    <w:rsid w:val="0058124E"/>
    <w:rsid w:val="00583C49"/>
    <w:rsid w:val="00584532"/>
    <w:rsid w:val="005847BA"/>
    <w:rsid w:val="00584EFA"/>
    <w:rsid w:val="00584F76"/>
    <w:rsid w:val="00586967"/>
    <w:rsid w:val="00587A56"/>
    <w:rsid w:val="00590F5F"/>
    <w:rsid w:val="005916E4"/>
    <w:rsid w:val="00591D28"/>
    <w:rsid w:val="00592C3E"/>
    <w:rsid w:val="00593F5D"/>
    <w:rsid w:val="00594043"/>
    <w:rsid w:val="00594518"/>
    <w:rsid w:val="005948E1"/>
    <w:rsid w:val="005969F0"/>
    <w:rsid w:val="005A39FA"/>
    <w:rsid w:val="005A44BD"/>
    <w:rsid w:val="005B3614"/>
    <w:rsid w:val="005B3639"/>
    <w:rsid w:val="005B44F7"/>
    <w:rsid w:val="005B5B2D"/>
    <w:rsid w:val="005B5FC6"/>
    <w:rsid w:val="005C150B"/>
    <w:rsid w:val="005C218D"/>
    <w:rsid w:val="005C511E"/>
    <w:rsid w:val="005C60CD"/>
    <w:rsid w:val="005D114E"/>
    <w:rsid w:val="005D146C"/>
    <w:rsid w:val="005D4C05"/>
    <w:rsid w:val="005E0060"/>
    <w:rsid w:val="005E0691"/>
    <w:rsid w:val="005E273A"/>
    <w:rsid w:val="005E34A0"/>
    <w:rsid w:val="005E3E14"/>
    <w:rsid w:val="005E67B9"/>
    <w:rsid w:val="005F1F38"/>
    <w:rsid w:val="005F24FA"/>
    <w:rsid w:val="005F4A8A"/>
    <w:rsid w:val="005F4BD8"/>
    <w:rsid w:val="005F4FE0"/>
    <w:rsid w:val="005F5194"/>
    <w:rsid w:val="005F59F2"/>
    <w:rsid w:val="005F5BD6"/>
    <w:rsid w:val="005F6E1C"/>
    <w:rsid w:val="00601E5C"/>
    <w:rsid w:val="006022C7"/>
    <w:rsid w:val="00602A33"/>
    <w:rsid w:val="0060329C"/>
    <w:rsid w:val="00603866"/>
    <w:rsid w:val="00606FAB"/>
    <w:rsid w:val="006110AF"/>
    <w:rsid w:val="006120F6"/>
    <w:rsid w:val="00612295"/>
    <w:rsid w:val="00612D88"/>
    <w:rsid w:val="00613F19"/>
    <w:rsid w:val="00616406"/>
    <w:rsid w:val="00616FCE"/>
    <w:rsid w:val="006202F1"/>
    <w:rsid w:val="00620FFA"/>
    <w:rsid w:val="00621D2E"/>
    <w:rsid w:val="00625C71"/>
    <w:rsid w:val="00627912"/>
    <w:rsid w:val="00627C7E"/>
    <w:rsid w:val="006308C5"/>
    <w:rsid w:val="00631F5E"/>
    <w:rsid w:val="0063235A"/>
    <w:rsid w:val="0063382A"/>
    <w:rsid w:val="00636FC0"/>
    <w:rsid w:val="006373D0"/>
    <w:rsid w:val="00641CEB"/>
    <w:rsid w:val="00642E99"/>
    <w:rsid w:val="006432FA"/>
    <w:rsid w:val="0064454C"/>
    <w:rsid w:val="0064513C"/>
    <w:rsid w:val="00645C93"/>
    <w:rsid w:val="00645D7E"/>
    <w:rsid w:val="006475AA"/>
    <w:rsid w:val="00652715"/>
    <w:rsid w:val="00653C24"/>
    <w:rsid w:val="00656034"/>
    <w:rsid w:val="006619AC"/>
    <w:rsid w:val="00662D59"/>
    <w:rsid w:val="006633DC"/>
    <w:rsid w:val="00666164"/>
    <w:rsid w:val="00666D11"/>
    <w:rsid w:val="00667C85"/>
    <w:rsid w:val="00670603"/>
    <w:rsid w:val="00670D5F"/>
    <w:rsid w:val="00672089"/>
    <w:rsid w:val="00673DD8"/>
    <w:rsid w:val="0067522B"/>
    <w:rsid w:val="006768AE"/>
    <w:rsid w:val="00677663"/>
    <w:rsid w:val="006777B6"/>
    <w:rsid w:val="00681185"/>
    <w:rsid w:val="0068208A"/>
    <w:rsid w:val="006834AD"/>
    <w:rsid w:val="00684D08"/>
    <w:rsid w:val="0068586E"/>
    <w:rsid w:val="00691454"/>
    <w:rsid w:val="00691E98"/>
    <w:rsid w:val="00694494"/>
    <w:rsid w:val="0069634C"/>
    <w:rsid w:val="006A0330"/>
    <w:rsid w:val="006A1D14"/>
    <w:rsid w:val="006A3627"/>
    <w:rsid w:val="006A4132"/>
    <w:rsid w:val="006A48A4"/>
    <w:rsid w:val="006A5053"/>
    <w:rsid w:val="006A5BA1"/>
    <w:rsid w:val="006A6A4D"/>
    <w:rsid w:val="006A71C4"/>
    <w:rsid w:val="006A7544"/>
    <w:rsid w:val="006A7CFD"/>
    <w:rsid w:val="006B2304"/>
    <w:rsid w:val="006B2FAF"/>
    <w:rsid w:val="006B39FF"/>
    <w:rsid w:val="006B53C2"/>
    <w:rsid w:val="006B7E04"/>
    <w:rsid w:val="006C00A2"/>
    <w:rsid w:val="006C0301"/>
    <w:rsid w:val="006C0EE9"/>
    <w:rsid w:val="006C2AC8"/>
    <w:rsid w:val="006C2F36"/>
    <w:rsid w:val="006C35B4"/>
    <w:rsid w:val="006C40F9"/>
    <w:rsid w:val="006C663D"/>
    <w:rsid w:val="006D020E"/>
    <w:rsid w:val="006D1146"/>
    <w:rsid w:val="006D2301"/>
    <w:rsid w:val="006D3581"/>
    <w:rsid w:val="006D43E3"/>
    <w:rsid w:val="006D6342"/>
    <w:rsid w:val="006D7B42"/>
    <w:rsid w:val="006D7EE3"/>
    <w:rsid w:val="006E0D99"/>
    <w:rsid w:val="006E686C"/>
    <w:rsid w:val="006E718E"/>
    <w:rsid w:val="006F0F8E"/>
    <w:rsid w:val="006F3CBA"/>
    <w:rsid w:val="006F40B0"/>
    <w:rsid w:val="006F48DC"/>
    <w:rsid w:val="006F6579"/>
    <w:rsid w:val="0070394F"/>
    <w:rsid w:val="00705B97"/>
    <w:rsid w:val="00706F29"/>
    <w:rsid w:val="0070776C"/>
    <w:rsid w:val="007100C3"/>
    <w:rsid w:val="00710373"/>
    <w:rsid w:val="007136DF"/>
    <w:rsid w:val="00713C0A"/>
    <w:rsid w:val="007140F3"/>
    <w:rsid w:val="0071501F"/>
    <w:rsid w:val="00715410"/>
    <w:rsid w:val="007166E8"/>
    <w:rsid w:val="00720C43"/>
    <w:rsid w:val="00720E99"/>
    <w:rsid w:val="00721D07"/>
    <w:rsid w:val="00722E2A"/>
    <w:rsid w:val="0072364E"/>
    <w:rsid w:val="00724B6E"/>
    <w:rsid w:val="00731216"/>
    <w:rsid w:val="00732F96"/>
    <w:rsid w:val="00734D61"/>
    <w:rsid w:val="00737F83"/>
    <w:rsid w:val="00742385"/>
    <w:rsid w:val="0075084D"/>
    <w:rsid w:val="00751BDD"/>
    <w:rsid w:val="007520C8"/>
    <w:rsid w:val="00752111"/>
    <w:rsid w:val="00762004"/>
    <w:rsid w:val="007708D4"/>
    <w:rsid w:val="00770FF8"/>
    <w:rsid w:val="00771A63"/>
    <w:rsid w:val="00774AAE"/>
    <w:rsid w:val="00775011"/>
    <w:rsid w:val="00775EBA"/>
    <w:rsid w:val="00776D50"/>
    <w:rsid w:val="00776E37"/>
    <w:rsid w:val="0078347A"/>
    <w:rsid w:val="00785198"/>
    <w:rsid w:val="007867CE"/>
    <w:rsid w:val="00787E3C"/>
    <w:rsid w:val="007903CF"/>
    <w:rsid w:val="00792FDD"/>
    <w:rsid w:val="00793C81"/>
    <w:rsid w:val="0079773F"/>
    <w:rsid w:val="007A4B97"/>
    <w:rsid w:val="007A56CE"/>
    <w:rsid w:val="007B027B"/>
    <w:rsid w:val="007B1821"/>
    <w:rsid w:val="007B1C8D"/>
    <w:rsid w:val="007B1E46"/>
    <w:rsid w:val="007B24EE"/>
    <w:rsid w:val="007B30F0"/>
    <w:rsid w:val="007B359C"/>
    <w:rsid w:val="007B4E85"/>
    <w:rsid w:val="007C2F6B"/>
    <w:rsid w:val="007C36C6"/>
    <w:rsid w:val="007C456B"/>
    <w:rsid w:val="007C4D15"/>
    <w:rsid w:val="007C4E75"/>
    <w:rsid w:val="007C6999"/>
    <w:rsid w:val="007C6C35"/>
    <w:rsid w:val="007D171C"/>
    <w:rsid w:val="007D27CD"/>
    <w:rsid w:val="007D3498"/>
    <w:rsid w:val="007D5477"/>
    <w:rsid w:val="007D6D2F"/>
    <w:rsid w:val="007E01CF"/>
    <w:rsid w:val="007E0F07"/>
    <w:rsid w:val="007E2B43"/>
    <w:rsid w:val="007E6C92"/>
    <w:rsid w:val="007E7837"/>
    <w:rsid w:val="007F6166"/>
    <w:rsid w:val="007F6800"/>
    <w:rsid w:val="007F6C67"/>
    <w:rsid w:val="0080005A"/>
    <w:rsid w:val="00801356"/>
    <w:rsid w:val="008019F3"/>
    <w:rsid w:val="008032DF"/>
    <w:rsid w:val="00803327"/>
    <w:rsid w:val="00805DDD"/>
    <w:rsid w:val="0080624A"/>
    <w:rsid w:val="00810B8D"/>
    <w:rsid w:val="008119DB"/>
    <w:rsid w:val="008121F4"/>
    <w:rsid w:val="008179EE"/>
    <w:rsid w:val="0082158D"/>
    <w:rsid w:val="0082300B"/>
    <w:rsid w:val="008232CD"/>
    <w:rsid w:val="00823C22"/>
    <w:rsid w:val="00824CD0"/>
    <w:rsid w:val="00825814"/>
    <w:rsid w:val="0082641D"/>
    <w:rsid w:val="008266CF"/>
    <w:rsid w:val="00827D8A"/>
    <w:rsid w:val="0083083E"/>
    <w:rsid w:val="00831183"/>
    <w:rsid w:val="00831B3D"/>
    <w:rsid w:val="00834BCB"/>
    <w:rsid w:val="0083730C"/>
    <w:rsid w:val="0084028A"/>
    <w:rsid w:val="008429D5"/>
    <w:rsid w:val="00842AD5"/>
    <w:rsid w:val="00847046"/>
    <w:rsid w:val="0084755C"/>
    <w:rsid w:val="00851874"/>
    <w:rsid w:val="0085283C"/>
    <w:rsid w:val="00852AE3"/>
    <w:rsid w:val="00853B28"/>
    <w:rsid w:val="00853F07"/>
    <w:rsid w:val="00854A0D"/>
    <w:rsid w:val="008569BD"/>
    <w:rsid w:val="008576E6"/>
    <w:rsid w:val="00861519"/>
    <w:rsid w:val="00861ACB"/>
    <w:rsid w:val="00862A96"/>
    <w:rsid w:val="00863CA5"/>
    <w:rsid w:val="00864853"/>
    <w:rsid w:val="0086491F"/>
    <w:rsid w:val="00870A54"/>
    <w:rsid w:val="008720C4"/>
    <w:rsid w:val="00872712"/>
    <w:rsid w:val="00874515"/>
    <w:rsid w:val="0087538C"/>
    <w:rsid w:val="008763AD"/>
    <w:rsid w:val="00876A48"/>
    <w:rsid w:val="00877732"/>
    <w:rsid w:val="008811E6"/>
    <w:rsid w:val="008861DA"/>
    <w:rsid w:val="00891443"/>
    <w:rsid w:val="0089204E"/>
    <w:rsid w:val="00892420"/>
    <w:rsid w:val="00892DC4"/>
    <w:rsid w:val="008953DF"/>
    <w:rsid w:val="00895478"/>
    <w:rsid w:val="008A21B1"/>
    <w:rsid w:val="008A3D2A"/>
    <w:rsid w:val="008A5873"/>
    <w:rsid w:val="008B3175"/>
    <w:rsid w:val="008B49A8"/>
    <w:rsid w:val="008B670E"/>
    <w:rsid w:val="008C1410"/>
    <w:rsid w:val="008C14F4"/>
    <w:rsid w:val="008C1878"/>
    <w:rsid w:val="008C21DC"/>
    <w:rsid w:val="008C4443"/>
    <w:rsid w:val="008C5A62"/>
    <w:rsid w:val="008C677D"/>
    <w:rsid w:val="008C6DEE"/>
    <w:rsid w:val="008C7C6E"/>
    <w:rsid w:val="008D46CF"/>
    <w:rsid w:val="008D6ACC"/>
    <w:rsid w:val="008D6D70"/>
    <w:rsid w:val="008E2750"/>
    <w:rsid w:val="008E3CDF"/>
    <w:rsid w:val="008E466A"/>
    <w:rsid w:val="008E4BD2"/>
    <w:rsid w:val="008E5E55"/>
    <w:rsid w:val="008E6244"/>
    <w:rsid w:val="008F5F6D"/>
    <w:rsid w:val="00904157"/>
    <w:rsid w:val="00904CED"/>
    <w:rsid w:val="0090531E"/>
    <w:rsid w:val="00906508"/>
    <w:rsid w:val="0090762F"/>
    <w:rsid w:val="00907938"/>
    <w:rsid w:val="0091064C"/>
    <w:rsid w:val="00911B84"/>
    <w:rsid w:val="00911CE4"/>
    <w:rsid w:val="00913853"/>
    <w:rsid w:val="00920DC6"/>
    <w:rsid w:val="00922134"/>
    <w:rsid w:val="0092708B"/>
    <w:rsid w:val="0092721A"/>
    <w:rsid w:val="0093391D"/>
    <w:rsid w:val="00933A37"/>
    <w:rsid w:val="0093768C"/>
    <w:rsid w:val="0094357E"/>
    <w:rsid w:val="00946A54"/>
    <w:rsid w:val="00946E71"/>
    <w:rsid w:val="00950049"/>
    <w:rsid w:val="0095060D"/>
    <w:rsid w:val="009517FC"/>
    <w:rsid w:val="00951D10"/>
    <w:rsid w:val="0095380E"/>
    <w:rsid w:val="00955A64"/>
    <w:rsid w:val="00961C7F"/>
    <w:rsid w:val="009702AD"/>
    <w:rsid w:val="009707DC"/>
    <w:rsid w:val="00975667"/>
    <w:rsid w:val="00975E70"/>
    <w:rsid w:val="009770C5"/>
    <w:rsid w:val="00977DD6"/>
    <w:rsid w:val="00980657"/>
    <w:rsid w:val="00983928"/>
    <w:rsid w:val="0098403C"/>
    <w:rsid w:val="00984097"/>
    <w:rsid w:val="009860D3"/>
    <w:rsid w:val="00986F53"/>
    <w:rsid w:val="009902F9"/>
    <w:rsid w:val="009970D2"/>
    <w:rsid w:val="009976B8"/>
    <w:rsid w:val="009A0DE7"/>
    <w:rsid w:val="009A2F73"/>
    <w:rsid w:val="009A3FB9"/>
    <w:rsid w:val="009A714A"/>
    <w:rsid w:val="009A7D10"/>
    <w:rsid w:val="009B028C"/>
    <w:rsid w:val="009B07DF"/>
    <w:rsid w:val="009B4242"/>
    <w:rsid w:val="009B563A"/>
    <w:rsid w:val="009B7641"/>
    <w:rsid w:val="009B782B"/>
    <w:rsid w:val="009C0232"/>
    <w:rsid w:val="009C2E85"/>
    <w:rsid w:val="009C4A7B"/>
    <w:rsid w:val="009C6C04"/>
    <w:rsid w:val="009D0E78"/>
    <w:rsid w:val="009D108B"/>
    <w:rsid w:val="009D1F0F"/>
    <w:rsid w:val="009E47F2"/>
    <w:rsid w:val="009F0947"/>
    <w:rsid w:val="009F25C5"/>
    <w:rsid w:val="009F30AE"/>
    <w:rsid w:val="009F5731"/>
    <w:rsid w:val="009F6DC5"/>
    <w:rsid w:val="00A02591"/>
    <w:rsid w:val="00A02AB2"/>
    <w:rsid w:val="00A0394D"/>
    <w:rsid w:val="00A045B3"/>
    <w:rsid w:val="00A10B85"/>
    <w:rsid w:val="00A11A30"/>
    <w:rsid w:val="00A12CC8"/>
    <w:rsid w:val="00A14A27"/>
    <w:rsid w:val="00A14A60"/>
    <w:rsid w:val="00A1649C"/>
    <w:rsid w:val="00A165C8"/>
    <w:rsid w:val="00A16B9F"/>
    <w:rsid w:val="00A236AB"/>
    <w:rsid w:val="00A25D4E"/>
    <w:rsid w:val="00A2732A"/>
    <w:rsid w:val="00A33163"/>
    <w:rsid w:val="00A3466F"/>
    <w:rsid w:val="00A35142"/>
    <w:rsid w:val="00A369E3"/>
    <w:rsid w:val="00A36ED3"/>
    <w:rsid w:val="00A41CBD"/>
    <w:rsid w:val="00A46009"/>
    <w:rsid w:val="00A47C4B"/>
    <w:rsid w:val="00A47E81"/>
    <w:rsid w:val="00A47E98"/>
    <w:rsid w:val="00A50FBE"/>
    <w:rsid w:val="00A5160F"/>
    <w:rsid w:val="00A5330B"/>
    <w:rsid w:val="00A541AF"/>
    <w:rsid w:val="00A55990"/>
    <w:rsid w:val="00A60374"/>
    <w:rsid w:val="00A62085"/>
    <w:rsid w:val="00A63560"/>
    <w:rsid w:val="00A642BD"/>
    <w:rsid w:val="00A6478F"/>
    <w:rsid w:val="00A661BE"/>
    <w:rsid w:val="00A72D14"/>
    <w:rsid w:val="00A73EC0"/>
    <w:rsid w:val="00A7493E"/>
    <w:rsid w:val="00A74D28"/>
    <w:rsid w:val="00A74D61"/>
    <w:rsid w:val="00A7532D"/>
    <w:rsid w:val="00A7562E"/>
    <w:rsid w:val="00A76539"/>
    <w:rsid w:val="00A76E77"/>
    <w:rsid w:val="00A77367"/>
    <w:rsid w:val="00A77F5F"/>
    <w:rsid w:val="00A8071C"/>
    <w:rsid w:val="00A81E7F"/>
    <w:rsid w:val="00A82822"/>
    <w:rsid w:val="00A8298D"/>
    <w:rsid w:val="00A83CC2"/>
    <w:rsid w:val="00A86146"/>
    <w:rsid w:val="00A87017"/>
    <w:rsid w:val="00A904D7"/>
    <w:rsid w:val="00A907D5"/>
    <w:rsid w:val="00A909C3"/>
    <w:rsid w:val="00A9188C"/>
    <w:rsid w:val="00A91893"/>
    <w:rsid w:val="00A9197F"/>
    <w:rsid w:val="00A91994"/>
    <w:rsid w:val="00A93206"/>
    <w:rsid w:val="00A9447C"/>
    <w:rsid w:val="00A9618E"/>
    <w:rsid w:val="00A97614"/>
    <w:rsid w:val="00AA0700"/>
    <w:rsid w:val="00AA18B2"/>
    <w:rsid w:val="00AA3E3E"/>
    <w:rsid w:val="00AA55DA"/>
    <w:rsid w:val="00AA59E6"/>
    <w:rsid w:val="00AA5CFB"/>
    <w:rsid w:val="00AA5F87"/>
    <w:rsid w:val="00AA7F25"/>
    <w:rsid w:val="00AB0723"/>
    <w:rsid w:val="00AB1677"/>
    <w:rsid w:val="00AB1DEF"/>
    <w:rsid w:val="00AB2409"/>
    <w:rsid w:val="00AB4555"/>
    <w:rsid w:val="00AB483F"/>
    <w:rsid w:val="00AB4C6C"/>
    <w:rsid w:val="00AB60A7"/>
    <w:rsid w:val="00AB6E4A"/>
    <w:rsid w:val="00AB70CC"/>
    <w:rsid w:val="00AC4A3F"/>
    <w:rsid w:val="00AC6B3E"/>
    <w:rsid w:val="00AD0DE5"/>
    <w:rsid w:val="00AD2287"/>
    <w:rsid w:val="00AD22D8"/>
    <w:rsid w:val="00AD3753"/>
    <w:rsid w:val="00AD4DB5"/>
    <w:rsid w:val="00AD7811"/>
    <w:rsid w:val="00AE0BB7"/>
    <w:rsid w:val="00AE5DE4"/>
    <w:rsid w:val="00AE602C"/>
    <w:rsid w:val="00AE623C"/>
    <w:rsid w:val="00AE6A29"/>
    <w:rsid w:val="00AF067C"/>
    <w:rsid w:val="00AF454E"/>
    <w:rsid w:val="00AF4A38"/>
    <w:rsid w:val="00AF6060"/>
    <w:rsid w:val="00AF7EC3"/>
    <w:rsid w:val="00B0039A"/>
    <w:rsid w:val="00B01534"/>
    <w:rsid w:val="00B031B1"/>
    <w:rsid w:val="00B05C8B"/>
    <w:rsid w:val="00B05DF9"/>
    <w:rsid w:val="00B06FCE"/>
    <w:rsid w:val="00B071D2"/>
    <w:rsid w:val="00B076FD"/>
    <w:rsid w:val="00B07C10"/>
    <w:rsid w:val="00B10513"/>
    <w:rsid w:val="00B12759"/>
    <w:rsid w:val="00B1319A"/>
    <w:rsid w:val="00B15387"/>
    <w:rsid w:val="00B15D9E"/>
    <w:rsid w:val="00B200F0"/>
    <w:rsid w:val="00B20998"/>
    <w:rsid w:val="00B20A5F"/>
    <w:rsid w:val="00B21ED9"/>
    <w:rsid w:val="00B25999"/>
    <w:rsid w:val="00B2705D"/>
    <w:rsid w:val="00B313DD"/>
    <w:rsid w:val="00B3182E"/>
    <w:rsid w:val="00B31CA1"/>
    <w:rsid w:val="00B33407"/>
    <w:rsid w:val="00B349C0"/>
    <w:rsid w:val="00B350C4"/>
    <w:rsid w:val="00B459DE"/>
    <w:rsid w:val="00B46914"/>
    <w:rsid w:val="00B53ABF"/>
    <w:rsid w:val="00B53B80"/>
    <w:rsid w:val="00B54C1B"/>
    <w:rsid w:val="00B620AC"/>
    <w:rsid w:val="00B63B44"/>
    <w:rsid w:val="00B65F69"/>
    <w:rsid w:val="00B66761"/>
    <w:rsid w:val="00B67520"/>
    <w:rsid w:val="00B721C2"/>
    <w:rsid w:val="00B743B9"/>
    <w:rsid w:val="00B763E9"/>
    <w:rsid w:val="00B76785"/>
    <w:rsid w:val="00B77D34"/>
    <w:rsid w:val="00B80128"/>
    <w:rsid w:val="00B81E90"/>
    <w:rsid w:val="00B8291F"/>
    <w:rsid w:val="00B90067"/>
    <w:rsid w:val="00B91640"/>
    <w:rsid w:val="00B9318F"/>
    <w:rsid w:val="00B95A6E"/>
    <w:rsid w:val="00B97489"/>
    <w:rsid w:val="00BA0965"/>
    <w:rsid w:val="00BA309C"/>
    <w:rsid w:val="00BA3F20"/>
    <w:rsid w:val="00BA4366"/>
    <w:rsid w:val="00BA4A89"/>
    <w:rsid w:val="00BA652B"/>
    <w:rsid w:val="00BA78BF"/>
    <w:rsid w:val="00BB0AE4"/>
    <w:rsid w:val="00BB2366"/>
    <w:rsid w:val="00BB278F"/>
    <w:rsid w:val="00BB6D04"/>
    <w:rsid w:val="00BC153C"/>
    <w:rsid w:val="00BC4049"/>
    <w:rsid w:val="00BC5DF2"/>
    <w:rsid w:val="00BD0EFA"/>
    <w:rsid w:val="00BD11A3"/>
    <w:rsid w:val="00BD60EB"/>
    <w:rsid w:val="00BD6D3A"/>
    <w:rsid w:val="00BD7DDA"/>
    <w:rsid w:val="00BE015A"/>
    <w:rsid w:val="00BE1155"/>
    <w:rsid w:val="00BE116E"/>
    <w:rsid w:val="00BE1744"/>
    <w:rsid w:val="00BE1B18"/>
    <w:rsid w:val="00BE1CA5"/>
    <w:rsid w:val="00BE2BF3"/>
    <w:rsid w:val="00BE3299"/>
    <w:rsid w:val="00BE53E6"/>
    <w:rsid w:val="00BE66D1"/>
    <w:rsid w:val="00BF13B5"/>
    <w:rsid w:val="00BF16EE"/>
    <w:rsid w:val="00C00856"/>
    <w:rsid w:val="00C01AA8"/>
    <w:rsid w:val="00C01B87"/>
    <w:rsid w:val="00C04237"/>
    <w:rsid w:val="00C062FD"/>
    <w:rsid w:val="00C063DD"/>
    <w:rsid w:val="00C06CA3"/>
    <w:rsid w:val="00C107C0"/>
    <w:rsid w:val="00C118EC"/>
    <w:rsid w:val="00C235AD"/>
    <w:rsid w:val="00C23D52"/>
    <w:rsid w:val="00C24DE7"/>
    <w:rsid w:val="00C24F8F"/>
    <w:rsid w:val="00C26378"/>
    <w:rsid w:val="00C26694"/>
    <w:rsid w:val="00C275EF"/>
    <w:rsid w:val="00C278EC"/>
    <w:rsid w:val="00C27B3B"/>
    <w:rsid w:val="00C304D2"/>
    <w:rsid w:val="00C305E9"/>
    <w:rsid w:val="00C314B0"/>
    <w:rsid w:val="00C31EE4"/>
    <w:rsid w:val="00C33DAC"/>
    <w:rsid w:val="00C37EDC"/>
    <w:rsid w:val="00C40072"/>
    <w:rsid w:val="00C42BEB"/>
    <w:rsid w:val="00C43944"/>
    <w:rsid w:val="00C43951"/>
    <w:rsid w:val="00C44D0B"/>
    <w:rsid w:val="00C470A4"/>
    <w:rsid w:val="00C47987"/>
    <w:rsid w:val="00C47B3B"/>
    <w:rsid w:val="00C50D40"/>
    <w:rsid w:val="00C531D4"/>
    <w:rsid w:val="00C555D9"/>
    <w:rsid w:val="00C575F5"/>
    <w:rsid w:val="00C600F3"/>
    <w:rsid w:val="00C60B39"/>
    <w:rsid w:val="00C61348"/>
    <w:rsid w:val="00C64437"/>
    <w:rsid w:val="00C64E34"/>
    <w:rsid w:val="00C77932"/>
    <w:rsid w:val="00C77B2E"/>
    <w:rsid w:val="00C77DF5"/>
    <w:rsid w:val="00C912CB"/>
    <w:rsid w:val="00C91F0E"/>
    <w:rsid w:val="00C93044"/>
    <w:rsid w:val="00C93FBC"/>
    <w:rsid w:val="00C94CCC"/>
    <w:rsid w:val="00C95FE1"/>
    <w:rsid w:val="00CA018D"/>
    <w:rsid w:val="00CA1292"/>
    <w:rsid w:val="00CA5BF7"/>
    <w:rsid w:val="00CA64B6"/>
    <w:rsid w:val="00CB0022"/>
    <w:rsid w:val="00CB2131"/>
    <w:rsid w:val="00CB23A1"/>
    <w:rsid w:val="00CB3934"/>
    <w:rsid w:val="00CB5DFD"/>
    <w:rsid w:val="00CC05B0"/>
    <w:rsid w:val="00CC078C"/>
    <w:rsid w:val="00CC0DEC"/>
    <w:rsid w:val="00CC11A3"/>
    <w:rsid w:val="00CC1376"/>
    <w:rsid w:val="00CC38BF"/>
    <w:rsid w:val="00CC55EF"/>
    <w:rsid w:val="00CC6685"/>
    <w:rsid w:val="00CD05A5"/>
    <w:rsid w:val="00CD1736"/>
    <w:rsid w:val="00CD2213"/>
    <w:rsid w:val="00CD34D3"/>
    <w:rsid w:val="00CD651F"/>
    <w:rsid w:val="00CD6696"/>
    <w:rsid w:val="00CE01D0"/>
    <w:rsid w:val="00CE0BD6"/>
    <w:rsid w:val="00CE3CC3"/>
    <w:rsid w:val="00CE5478"/>
    <w:rsid w:val="00CE6AFD"/>
    <w:rsid w:val="00CE7E78"/>
    <w:rsid w:val="00CF10A8"/>
    <w:rsid w:val="00CF329B"/>
    <w:rsid w:val="00CF388F"/>
    <w:rsid w:val="00CF3A2A"/>
    <w:rsid w:val="00CF3A88"/>
    <w:rsid w:val="00CF7C1D"/>
    <w:rsid w:val="00D007BC"/>
    <w:rsid w:val="00D012E8"/>
    <w:rsid w:val="00D0168F"/>
    <w:rsid w:val="00D020E5"/>
    <w:rsid w:val="00D1017C"/>
    <w:rsid w:val="00D107C5"/>
    <w:rsid w:val="00D10C6B"/>
    <w:rsid w:val="00D10DE0"/>
    <w:rsid w:val="00D1366E"/>
    <w:rsid w:val="00D14A25"/>
    <w:rsid w:val="00D14CC5"/>
    <w:rsid w:val="00D202C8"/>
    <w:rsid w:val="00D21795"/>
    <w:rsid w:val="00D2222A"/>
    <w:rsid w:val="00D23D49"/>
    <w:rsid w:val="00D24A7F"/>
    <w:rsid w:val="00D26003"/>
    <w:rsid w:val="00D2656C"/>
    <w:rsid w:val="00D31ADA"/>
    <w:rsid w:val="00D3237C"/>
    <w:rsid w:val="00D33534"/>
    <w:rsid w:val="00D33AE7"/>
    <w:rsid w:val="00D33DB0"/>
    <w:rsid w:val="00D3498A"/>
    <w:rsid w:val="00D400BB"/>
    <w:rsid w:val="00D40E90"/>
    <w:rsid w:val="00D41A71"/>
    <w:rsid w:val="00D434B2"/>
    <w:rsid w:val="00D43D9F"/>
    <w:rsid w:val="00D4498C"/>
    <w:rsid w:val="00D44F26"/>
    <w:rsid w:val="00D45D4C"/>
    <w:rsid w:val="00D50DAF"/>
    <w:rsid w:val="00D5306A"/>
    <w:rsid w:val="00D57D27"/>
    <w:rsid w:val="00D62A46"/>
    <w:rsid w:val="00D664C0"/>
    <w:rsid w:val="00D702E2"/>
    <w:rsid w:val="00D712B5"/>
    <w:rsid w:val="00D716A3"/>
    <w:rsid w:val="00D71F48"/>
    <w:rsid w:val="00D751B3"/>
    <w:rsid w:val="00D80ED7"/>
    <w:rsid w:val="00D81AEE"/>
    <w:rsid w:val="00D8206C"/>
    <w:rsid w:val="00D82E43"/>
    <w:rsid w:val="00D919D8"/>
    <w:rsid w:val="00D9272C"/>
    <w:rsid w:val="00D95E00"/>
    <w:rsid w:val="00DA11A8"/>
    <w:rsid w:val="00DA1AE1"/>
    <w:rsid w:val="00DA2C2B"/>
    <w:rsid w:val="00DA3180"/>
    <w:rsid w:val="00DB08F0"/>
    <w:rsid w:val="00DB2337"/>
    <w:rsid w:val="00DB5321"/>
    <w:rsid w:val="00DB5574"/>
    <w:rsid w:val="00DB5811"/>
    <w:rsid w:val="00DC1C84"/>
    <w:rsid w:val="00DC25F4"/>
    <w:rsid w:val="00DC2601"/>
    <w:rsid w:val="00DC55E5"/>
    <w:rsid w:val="00DC6797"/>
    <w:rsid w:val="00DD265B"/>
    <w:rsid w:val="00DD3F43"/>
    <w:rsid w:val="00DD3FF5"/>
    <w:rsid w:val="00DD5185"/>
    <w:rsid w:val="00DE529F"/>
    <w:rsid w:val="00DE640B"/>
    <w:rsid w:val="00DE6BDF"/>
    <w:rsid w:val="00DF038C"/>
    <w:rsid w:val="00DF0423"/>
    <w:rsid w:val="00DF08D2"/>
    <w:rsid w:val="00DF215C"/>
    <w:rsid w:val="00DF2186"/>
    <w:rsid w:val="00DF361E"/>
    <w:rsid w:val="00DF4285"/>
    <w:rsid w:val="00DF4CAE"/>
    <w:rsid w:val="00DF5276"/>
    <w:rsid w:val="00DF5B51"/>
    <w:rsid w:val="00E03038"/>
    <w:rsid w:val="00E03B77"/>
    <w:rsid w:val="00E043F6"/>
    <w:rsid w:val="00E054C2"/>
    <w:rsid w:val="00E066F2"/>
    <w:rsid w:val="00E06C1C"/>
    <w:rsid w:val="00E07EA7"/>
    <w:rsid w:val="00E11D0D"/>
    <w:rsid w:val="00E1382F"/>
    <w:rsid w:val="00E14423"/>
    <w:rsid w:val="00E1507A"/>
    <w:rsid w:val="00E1533E"/>
    <w:rsid w:val="00E15427"/>
    <w:rsid w:val="00E15732"/>
    <w:rsid w:val="00E168C3"/>
    <w:rsid w:val="00E176F2"/>
    <w:rsid w:val="00E17E47"/>
    <w:rsid w:val="00E212F2"/>
    <w:rsid w:val="00E25F69"/>
    <w:rsid w:val="00E268B8"/>
    <w:rsid w:val="00E27628"/>
    <w:rsid w:val="00E303A0"/>
    <w:rsid w:val="00E30750"/>
    <w:rsid w:val="00E30CFB"/>
    <w:rsid w:val="00E3146F"/>
    <w:rsid w:val="00E34B2D"/>
    <w:rsid w:val="00E3558E"/>
    <w:rsid w:val="00E376BB"/>
    <w:rsid w:val="00E407D7"/>
    <w:rsid w:val="00E4087D"/>
    <w:rsid w:val="00E40D1F"/>
    <w:rsid w:val="00E41176"/>
    <w:rsid w:val="00E429E8"/>
    <w:rsid w:val="00E432B0"/>
    <w:rsid w:val="00E43422"/>
    <w:rsid w:val="00E43C18"/>
    <w:rsid w:val="00E47E62"/>
    <w:rsid w:val="00E505ED"/>
    <w:rsid w:val="00E51699"/>
    <w:rsid w:val="00E522B1"/>
    <w:rsid w:val="00E52486"/>
    <w:rsid w:val="00E528D8"/>
    <w:rsid w:val="00E539D0"/>
    <w:rsid w:val="00E576DB"/>
    <w:rsid w:val="00E60968"/>
    <w:rsid w:val="00E616E8"/>
    <w:rsid w:val="00E61D31"/>
    <w:rsid w:val="00E61E99"/>
    <w:rsid w:val="00E62E14"/>
    <w:rsid w:val="00E65E84"/>
    <w:rsid w:val="00E66D2A"/>
    <w:rsid w:val="00E70726"/>
    <w:rsid w:val="00E74A77"/>
    <w:rsid w:val="00E75319"/>
    <w:rsid w:val="00E76A23"/>
    <w:rsid w:val="00E77E51"/>
    <w:rsid w:val="00E808D1"/>
    <w:rsid w:val="00E841A3"/>
    <w:rsid w:val="00E842C9"/>
    <w:rsid w:val="00E87A87"/>
    <w:rsid w:val="00E90329"/>
    <w:rsid w:val="00E90AD0"/>
    <w:rsid w:val="00E92242"/>
    <w:rsid w:val="00E9290F"/>
    <w:rsid w:val="00E9423B"/>
    <w:rsid w:val="00E9663A"/>
    <w:rsid w:val="00E96BD2"/>
    <w:rsid w:val="00E970B0"/>
    <w:rsid w:val="00E97233"/>
    <w:rsid w:val="00E97516"/>
    <w:rsid w:val="00E97FE8"/>
    <w:rsid w:val="00EA04D2"/>
    <w:rsid w:val="00EA055F"/>
    <w:rsid w:val="00EA0686"/>
    <w:rsid w:val="00EA0B36"/>
    <w:rsid w:val="00EA1A5F"/>
    <w:rsid w:val="00EA550D"/>
    <w:rsid w:val="00EB11C2"/>
    <w:rsid w:val="00EB1B63"/>
    <w:rsid w:val="00EB2A5E"/>
    <w:rsid w:val="00EB2C62"/>
    <w:rsid w:val="00EB4004"/>
    <w:rsid w:val="00EB413D"/>
    <w:rsid w:val="00EB47AB"/>
    <w:rsid w:val="00EB6AFA"/>
    <w:rsid w:val="00EC0F5E"/>
    <w:rsid w:val="00EC19F3"/>
    <w:rsid w:val="00EC1BAC"/>
    <w:rsid w:val="00EC4A57"/>
    <w:rsid w:val="00EC6FE8"/>
    <w:rsid w:val="00EC7944"/>
    <w:rsid w:val="00ED0245"/>
    <w:rsid w:val="00ED02C1"/>
    <w:rsid w:val="00ED20BB"/>
    <w:rsid w:val="00ED273F"/>
    <w:rsid w:val="00ED5630"/>
    <w:rsid w:val="00ED6124"/>
    <w:rsid w:val="00ED6D90"/>
    <w:rsid w:val="00EE35E5"/>
    <w:rsid w:val="00EE457C"/>
    <w:rsid w:val="00EE47AA"/>
    <w:rsid w:val="00EF0218"/>
    <w:rsid w:val="00EF19AE"/>
    <w:rsid w:val="00EF3519"/>
    <w:rsid w:val="00EF3643"/>
    <w:rsid w:val="00EF56F1"/>
    <w:rsid w:val="00EF696F"/>
    <w:rsid w:val="00F00D94"/>
    <w:rsid w:val="00F01267"/>
    <w:rsid w:val="00F0251F"/>
    <w:rsid w:val="00F03BF4"/>
    <w:rsid w:val="00F04048"/>
    <w:rsid w:val="00F040C0"/>
    <w:rsid w:val="00F0494F"/>
    <w:rsid w:val="00F064F3"/>
    <w:rsid w:val="00F06778"/>
    <w:rsid w:val="00F06A90"/>
    <w:rsid w:val="00F11E68"/>
    <w:rsid w:val="00F125FC"/>
    <w:rsid w:val="00F1409B"/>
    <w:rsid w:val="00F155D0"/>
    <w:rsid w:val="00F21361"/>
    <w:rsid w:val="00F21661"/>
    <w:rsid w:val="00F226C9"/>
    <w:rsid w:val="00F24999"/>
    <w:rsid w:val="00F25F8E"/>
    <w:rsid w:val="00F3086D"/>
    <w:rsid w:val="00F32E6F"/>
    <w:rsid w:val="00F331E4"/>
    <w:rsid w:val="00F33352"/>
    <w:rsid w:val="00F33401"/>
    <w:rsid w:val="00F35B80"/>
    <w:rsid w:val="00F36799"/>
    <w:rsid w:val="00F37BA0"/>
    <w:rsid w:val="00F42777"/>
    <w:rsid w:val="00F44AA7"/>
    <w:rsid w:val="00F45469"/>
    <w:rsid w:val="00F46BB7"/>
    <w:rsid w:val="00F50C33"/>
    <w:rsid w:val="00F50E5F"/>
    <w:rsid w:val="00F53958"/>
    <w:rsid w:val="00F53ECB"/>
    <w:rsid w:val="00F578B5"/>
    <w:rsid w:val="00F57E05"/>
    <w:rsid w:val="00F60183"/>
    <w:rsid w:val="00F635C6"/>
    <w:rsid w:val="00F646DD"/>
    <w:rsid w:val="00F64B8B"/>
    <w:rsid w:val="00F64C06"/>
    <w:rsid w:val="00F65D66"/>
    <w:rsid w:val="00F65E5F"/>
    <w:rsid w:val="00F72408"/>
    <w:rsid w:val="00F7267D"/>
    <w:rsid w:val="00F7764B"/>
    <w:rsid w:val="00F81B91"/>
    <w:rsid w:val="00F86B3F"/>
    <w:rsid w:val="00F86E5A"/>
    <w:rsid w:val="00F91317"/>
    <w:rsid w:val="00F917E4"/>
    <w:rsid w:val="00F92E8B"/>
    <w:rsid w:val="00F92F2D"/>
    <w:rsid w:val="00F94771"/>
    <w:rsid w:val="00F977BF"/>
    <w:rsid w:val="00F97CD0"/>
    <w:rsid w:val="00F97E79"/>
    <w:rsid w:val="00FA12A1"/>
    <w:rsid w:val="00FA224F"/>
    <w:rsid w:val="00FA3006"/>
    <w:rsid w:val="00FA5F20"/>
    <w:rsid w:val="00FA6FF5"/>
    <w:rsid w:val="00FA7B07"/>
    <w:rsid w:val="00FA7D6A"/>
    <w:rsid w:val="00FB14D5"/>
    <w:rsid w:val="00FB5C1B"/>
    <w:rsid w:val="00FB6BB6"/>
    <w:rsid w:val="00FB7C90"/>
    <w:rsid w:val="00FC2D81"/>
    <w:rsid w:val="00FC397E"/>
    <w:rsid w:val="00FC6499"/>
    <w:rsid w:val="00FC70EA"/>
    <w:rsid w:val="00FD06B3"/>
    <w:rsid w:val="00FD0DA7"/>
    <w:rsid w:val="00FD2F3F"/>
    <w:rsid w:val="00FD56EA"/>
    <w:rsid w:val="00FD680A"/>
    <w:rsid w:val="00FD781A"/>
    <w:rsid w:val="00FE31DE"/>
    <w:rsid w:val="00FF3220"/>
    <w:rsid w:val="00FF3A15"/>
    <w:rsid w:val="00FF63A3"/>
    <w:rsid w:val="00FF6A9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AB2"/>
    <w:pPr>
      <w:spacing w:after="160" w:line="259" w:lineRule="auto"/>
      <w:ind w:firstLine="567"/>
    </w:pPr>
  </w:style>
  <w:style w:type="paragraph" w:styleId="Balk1">
    <w:name w:val="heading 1"/>
    <w:basedOn w:val="Normal"/>
    <w:next w:val="Normal"/>
    <w:qFormat/>
    <w:pPr>
      <w:keepNext/>
      <w:keepLines/>
      <w:spacing w:before="480" w:after="120"/>
      <w:outlineLvl w:val="0"/>
    </w:pPr>
    <w:rPr>
      <w:b/>
      <w:sz w:val="48"/>
      <w:szCs w:val="48"/>
    </w:rPr>
  </w:style>
  <w:style w:type="paragraph" w:styleId="Balk2">
    <w:name w:val="heading 2"/>
    <w:basedOn w:val="Normal"/>
    <w:next w:val="Normal"/>
    <w:qFormat/>
    <w:pPr>
      <w:keepNext/>
      <w:keepLines/>
      <w:spacing w:before="360" w:after="80"/>
      <w:outlineLvl w:val="1"/>
    </w:pPr>
    <w:rPr>
      <w:b/>
      <w:sz w:val="36"/>
      <w:szCs w:val="36"/>
    </w:rPr>
  </w:style>
  <w:style w:type="paragraph" w:styleId="Balk3">
    <w:name w:val="heading 3"/>
    <w:basedOn w:val="Normal"/>
    <w:next w:val="Normal"/>
    <w:qFormat/>
    <w:pPr>
      <w:keepNext/>
      <w:keepLines/>
      <w:spacing w:before="280" w:after="80"/>
      <w:outlineLvl w:val="2"/>
    </w:pPr>
    <w:rPr>
      <w:b/>
      <w:sz w:val="28"/>
      <w:szCs w:val="28"/>
    </w:rPr>
  </w:style>
  <w:style w:type="paragraph" w:styleId="Balk4">
    <w:name w:val="heading 4"/>
    <w:basedOn w:val="Normal"/>
    <w:next w:val="Normal"/>
    <w:qFormat/>
    <w:pPr>
      <w:keepNext/>
      <w:keepLines/>
      <w:spacing w:before="240" w:after="40"/>
      <w:outlineLvl w:val="3"/>
    </w:pPr>
    <w:rPr>
      <w:b/>
      <w:sz w:val="24"/>
      <w:szCs w:val="24"/>
    </w:rPr>
  </w:style>
  <w:style w:type="paragraph" w:styleId="Balk5">
    <w:name w:val="heading 5"/>
    <w:basedOn w:val="Normal"/>
    <w:next w:val="Normal"/>
    <w:qFormat/>
    <w:pPr>
      <w:keepNext/>
      <w:keepLines/>
      <w:spacing w:before="220" w:after="40"/>
      <w:outlineLvl w:val="4"/>
    </w:pPr>
    <w:rPr>
      <w:b/>
    </w:rPr>
  </w:style>
  <w:style w:type="paragraph" w:styleId="Balk6">
    <w:name w:val="heading 6"/>
    <w:basedOn w:val="Normal"/>
    <w:next w:val="Normal"/>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rsid w:val="004349E4"/>
    <w:rPr>
      <w:color w:val="0563C1" w:themeColor="hyperlink"/>
      <w:u w:val="single"/>
    </w:rPr>
  </w:style>
  <w:style w:type="character" w:customStyle="1" w:styleId="zmlenmeyenBahsetme1">
    <w:name w:val="Çözümlenmeyen Bahsetme1"/>
    <w:basedOn w:val="VarsaylanParagrafYazTipi"/>
    <w:uiPriority w:val="99"/>
    <w:semiHidden/>
    <w:unhideWhenUsed/>
    <w:qFormat/>
    <w:rsid w:val="004349E4"/>
    <w:rPr>
      <w:color w:val="605E5C"/>
      <w:shd w:val="clear" w:color="auto" w:fill="E1DFDD"/>
    </w:rPr>
  </w:style>
  <w:style w:type="character" w:customStyle="1" w:styleId="BalonMetniChar">
    <w:name w:val="Balon Metni Char"/>
    <w:basedOn w:val="VarsaylanParagrafYazTipi"/>
    <w:link w:val="BalonMetni"/>
    <w:uiPriority w:val="99"/>
    <w:semiHidden/>
    <w:qFormat/>
    <w:rsid w:val="00B66764"/>
    <w:rPr>
      <w:rFonts w:ascii="Tahoma" w:hAnsi="Tahoma" w:cs="Tahoma"/>
      <w:sz w:val="16"/>
      <w:szCs w:val="16"/>
    </w:rPr>
  </w:style>
  <w:style w:type="character" w:customStyle="1" w:styleId="ListLabel1">
    <w:name w:val="ListLabel 1"/>
    <w:qFormat/>
    <w:rPr>
      <w:rFonts w:ascii="Times New Roman" w:eastAsia="Times New Roman" w:hAnsi="Times New Roman" w:cs="Times New Roman"/>
      <w:color w:val="0563C1"/>
      <w:sz w:val="24"/>
      <w:szCs w:val="24"/>
      <w:u w:val="single"/>
    </w:rPr>
  </w:style>
  <w:style w:type="paragraph" w:customStyle="1" w:styleId="Balk">
    <w:name w:val="Başlık"/>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pPr>
      <w:spacing w:after="140" w:line="276" w:lineRule="auto"/>
    </w:pPr>
  </w:style>
  <w:style w:type="paragraph" w:styleId="Liste">
    <w:name w:val="List"/>
    <w:basedOn w:val="GvdeMetni"/>
    <w:rPr>
      <w:rFonts w:ascii="Times New Roman" w:hAnsi="Times New Roman" w:cs="Arial"/>
    </w:rPr>
  </w:style>
  <w:style w:type="paragraph" w:styleId="ResimYazs">
    <w:name w:val="caption"/>
    <w:basedOn w:val="Normal"/>
    <w:qFormat/>
    <w:pPr>
      <w:suppressLineNumbers/>
      <w:spacing w:before="120" w:after="120"/>
    </w:pPr>
    <w:rPr>
      <w:rFonts w:ascii="Times New Roman" w:hAnsi="Times New Roman" w:cs="Arial"/>
      <w:i/>
      <w:iCs/>
      <w:sz w:val="20"/>
      <w:szCs w:val="24"/>
    </w:rPr>
  </w:style>
  <w:style w:type="paragraph" w:customStyle="1" w:styleId="Dizin">
    <w:name w:val="Dizin"/>
    <w:basedOn w:val="Normal"/>
    <w:qFormat/>
    <w:pPr>
      <w:suppressLineNumbers/>
    </w:pPr>
    <w:rPr>
      <w:rFonts w:ascii="Times New Roman" w:hAnsi="Times New Roman" w:cs="Arial"/>
    </w:rPr>
  </w:style>
  <w:style w:type="paragraph" w:styleId="KonuBal">
    <w:name w:val="Title"/>
    <w:basedOn w:val="Normal"/>
    <w:next w:val="Normal"/>
    <w:qFormat/>
    <w:pPr>
      <w:keepNext/>
      <w:keepLines/>
      <w:spacing w:before="480" w:after="120"/>
    </w:pPr>
    <w:rPr>
      <w:b/>
      <w:sz w:val="72"/>
      <w:szCs w:val="72"/>
    </w:rPr>
  </w:style>
  <w:style w:type="paragraph" w:styleId="AltKonuBal">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qFormat/>
    <w:rsid w:val="00B66764"/>
    <w:pPr>
      <w:spacing w:after="0" w:line="240" w:lineRule="auto"/>
    </w:pPr>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customStyle="1" w:styleId="TabloKlavuzu1">
    <w:name w:val="Tablo Kılavuzu1"/>
    <w:basedOn w:val="NormalTablo"/>
    <w:uiPriority w:val="39"/>
    <w:rsid w:val="00480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909C3"/>
    <w:rPr>
      <w:color w:val="0563C1" w:themeColor="hyperlink"/>
      <w:u w:val="single"/>
    </w:rPr>
  </w:style>
  <w:style w:type="character" w:customStyle="1" w:styleId="zmlenmeyenBahsetme2">
    <w:name w:val="Çözümlenmeyen Bahsetme2"/>
    <w:basedOn w:val="VarsaylanParagrafYazTipi"/>
    <w:uiPriority w:val="99"/>
    <w:semiHidden/>
    <w:unhideWhenUsed/>
    <w:rsid w:val="00A909C3"/>
    <w:rPr>
      <w:color w:val="605E5C"/>
      <w:shd w:val="clear" w:color="auto" w:fill="E1DFDD"/>
    </w:rPr>
  </w:style>
  <w:style w:type="paragraph" w:styleId="ListeParagraf">
    <w:name w:val="List Paragraph"/>
    <w:basedOn w:val="Normal"/>
    <w:uiPriority w:val="34"/>
    <w:qFormat/>
    <w:rsid w:val="007708D4"/>
    <w:pPr>
      <w:ind w:left="720"/>
      <w:contextualSpacing/>
    </w:pPr>
  </w:style>
  <w:style w:type="character" w:customStyle="1" w:styleId="fontstyle01">
    <w:name w:val="fontstyle01"/>
    <w:basedOn w:val="VarsaylanParagrafYazTipi"/>
    <w:rsid w:val="00907938"/>
    <w:rPr>
      <w:rFonts w:ascii="AdvMINION-SB" w:hAnsi="AdvMINION-SB" w:hint="default"/>
      <w:b w:val="0"/>
      <w:bCs w:val="0"/>
      <w:i w:val="0"/>
      <w:iCs w:val="0"/>
      <w:color w:val="242021"/>
      <w:sz w:val="20"/>
      <w:szCs w:val="20"/>
    </w:rPr>
  </w:style>
  <w:style w:type="character" w:customStyle="1" w:styleId="fontstyle21">
    <w:name w:val="fontstyle21"/>
    <w:basedOn w:val="VarsaylanParagrafYazTipi"/>
    <w:rsid w:val="00907938"/>
    <w:rPr>
      <w:rFonts w:ascii="AdvMINION-R" w:hAnsi="AdvMINION-R" w:hint="default"/>
      <w:b w:val="0"/>
      <w:bCs w:val="0"/>
      <w:i w:val="0"/>
      <w:iCs w:val="0"/>
      <w:color w:val="242021"/>
      <w:sz w:val="20"/>
      <w:szCs w:val="20"/>
    </w:rPr>
  </w:style>
  <w:style w:type="character" w:customStyle="1" w:styleId="fontstyle31">
    <w:name w:val="fontstyle31"/>
    <w:basedOn w:val="VarsaylanParagrafYazTipi"/>
    <w:rsid w:val="00907938"/>
    <w:rPr>
      <w:rFonts w:ascii="AdvTTec369687+20" w:hAnsi="AdvTTec369687+20" w:hint="default"/>
      <w:b w:val="0"/>
      <w:bCs w:val="0"/>
      <w:i w:val="0"/>
      <w:iCs w:val="0"/>
      <w:color w:val="242021"/>
      <w:sz w:val="20"/>
      <w:szCs w:val="20"/>
    </w:rPr>
  </w:style>
  <w:style w:type="character" w:customStyle="1" w:styleId="fontstyle41">
    <w:name w:val="fontstyle41"/>
    <w:basedOn w:val="VarsaylanParagrafYazTipi"/>
    <w:rsid w:val="00527B66"/>
    <w:rPr>
      <w:rFonts w:ascii="AdvTTec369687+20" w:hAnsi="AdvTTec369687+20" w:hint="default"/>
      <w:b w:val="0"/>
      <w:bCs w:val="0"/>
      <w:i w:val="0"/>
      <w:iCs w:val="0"/>
      <w:color w:val="242021"/>
      <w:sz w:val="16"/>
      <w:szCs w:val="16"/>
    </w:rPr>
  </w:style>
  <w:style w:type="paragraph" w:styleId="stbilgi">
    <w:name w:val="header"/>
    <w:basedOn w:val="Normal"/>
    <w:link w:val="stbilgiChar"/>
    <w:uiPriority w:val="99"/>
    <w:unhideWhenUsed/>
    <w:rsid w:val="00FD06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06B3"/>
  </w:style>
  <w:style w:type="paragraph" w:styleId="Altbilgi">
    <w:name w:val="footer"/>
    <w:basedOn w:val="Normal"/>
    <w:link w:val="AltbilgiChar"/>
    <w:uiPriority w:val="99"/>
    <w:unhideWhenUsed/>
    <w:rsid w:val="00FD06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06B3"/>
  </w:style>
  <w:style w:type="character" w:styleId="zlenenKpr">
    <w:name w:val="FollowedHyperlink"/>
    <w:basedOn w:val="VarsaylanParagrafYazTipi"/>
    <w:uiPriority w:val="99"/>
    <w:semiHidden/>
    <w:unhideWhenUsed/>
    <w:rsid w:val="00DC2601"/>
    <w:rPr>
      <w:color w:val="954F72" w:themeColor="followedHyperlink"/>
      <w:u w:val="single"/>
    </w:rPr>
  </w:style>
  <w:style w:type="character" w:customStyle="1" w:styleId="UnresolvedMention">
    <w:name w:val="Unresolved Mention"/>
    <w:basedOn w:val="VarsaylanParagrafYazTipi"/>
    <w:uiPriority w:val="99"/>
    <w:semiHidden/>
    <w:unhideWhenUsed/>
    <w:rsid w:val="00441A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AB2"/>
    <w:pPr>
      <w:spacing w:after="160" w:line="259" w:lineRule="auto"/>
      <w:ind w:firstLine="567"/>
    </w:pPr>
  </w:style>
  <w:style w:type="paragraph" w:styleId="Balk1">
    <w:name w:val="heading 1"/>
    <w:basedOn w:val="Normal"/>
    <w:next w:val="Normal"/>
    <w:qFormat/>
    <w:pPr>
      <w:keepNext/>
      <w:keepLines/>
      <w:spacing w:before="480" w:after="120"/>
      <w:outlineLvl w:val="0"/>
    </w:pPr>
    <w:rPr>
      <w:b/>
      <w:sz w:val="48"/>
      <w:szCs w:val="48"/>
    </w:rPr>
  </w:style>
  <w:style w:type="paragraph" w:styleId="Balk2">
    <w:name w:val="heading 2"/>
    <w:basedOn w:val="Normal"/>
    <w:next w:val="Normal"/>
    <w:qFormat/>
    <w:pPr>
      <w:keepNext/>
      <w:keepLines/>
      <w:spacing w:before="360" w:after="80"/>
      <w:outlineLvl w:val="1"/>
    </w:pPr>
    <w:rPr>
      <w:b/>
      <w:sz w:val="36"/>
      <w:szCs w:val="36"/>
    </w:rPr>
  </w:style>
  <w:style w:type="paragraph" w:styleId="Balk3">
    <w:name w:val="heading 3"/>
    <w:basedOn w:val="Normal"/>
    <w:next w:val="Normal"/>
    <w:qFormat/>
    <w:pPr>
      <w:keepNext/>
      <w:keepLines/>
      <w:spacing w:before="280" w:after="80"/>
      <w:outlineLvl w:val="2"/>
    </w:pPr>
    <w:rPr>
      <w:b/>
      <w:sz w:val="28"/>
      <w:szCs w:val="28"/>
    </w:rPr>
  </w:style>
  <w:style w:type="paragraph" w:styleId="Balk4">
    <w:name w:val="heading 4"/>
    <w:basedOn w:val="Normal"/>
    <w:next w:val="Normal"/>
    <w:qFormat/>
    <w:pPr>
      <w:keepNext/>
      <w:keepLines/>
      <w:spacing w:before="240" w:after="40"/>
      <w:outlineLvl w:val="3"/>
    </w:pPr>
    <w:rPr>
      <w:b/>
      <w:sz w:val="24"/>
      <w:szCs w:val="24"/>
    </w:rPr>
  </w:style>
  <w:style w:type="paragraph" w:styleId="Balk5">
    <w:name w:val="heading 5"/>
    <w:basedOn w:val="Normal"/>
    <w:next w:val="Normal"/>
    <w:qFormat/>
    <w:pPr>
      <w:keepNext/>
      <w:keepLines/>
      <w:spacing w:before="220" w:after="40"/>
      <w:outlineLvl w:val="4"/>
    </w:pPr>
    <w:rPr>
      <w:b/>
    </w:rPr>
  </w:style>
  <w:style w:type="paragraph" w:styleId="Balk6">
    <w:name w:val="heading 6"/>
    <w:basedOn w:val="Normal"/>
    <w:next w:val="Normal"/>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rsid w:val="004349E4"/>
    <w:rPr>
      <w:color w:val="0563C1" w:themeColor="hyperlink"/>
      <w:u w:val="single"/>
    </w:rPr>
  </w:style>
  <w:style w:type="character" w:customStyle="1" w:styleId="zmlenmeyenBahsetme1">
    <w:name w:val="Çözümlenmeyen Bahsetme1"/>
    <w:basedOn w:val="VarsaylanParagrafYazTipi"/>
    <w:uiPriority w:val="99"/>
    <w:semiHidden/>
    <w:unhideWhenUsed/>
    <w:qFormat/>
    <w:rsid w:val="004349E4"/>
    <w:rPr>
      <w:color w:val="605E5C"/>
      <w:shd w:val="clear" w:color="auto" w:fill="E1DFDD"/>
    </w:rPr>
  </w:style>
  <w:style w:type="character" w:customStyle="1" w:styleId="BalonMetniChar">
    <w:name w:val="Balon Metni Char"/>
    <w:basedOn w:val="VarsaylanParagrafYazTipi"/>
    <w:link w:val="BalonMetni"/>
    <w:uiPriority w:val="99"/>
    <w:semiHidden/>
    <w:qFormat/>
    <w:rsid w:val="00B66764"/>
    <w:rPr>
      <w:rFonts w:ascii="Tahoma" w:hAnsi="Tahoma" w:cs="Tahoma"/>
      <w:sz w:val="16"/>
      <w:szCs w:val="16"/>
    </w:rPr>
  </w:style>
  <w:style w:type="character" w:customStyle="1" w:styleId="ListLabel1">
    <w:name w:val="ListLabel 1"/>
    <w:qFormat/>
    <w:rPr>
      <w:rFonts w:ascii="Times New Roman" w:eastAsia="Times New Roman" w:hAnsi="Times New Roman" w:cs="Times New Roman"/>
      <w:color w:val="0563C1"/>
      <w:sz w:val="24"/>
      <w:szCs w:val="24"/>
      <w:u w:val="single"/>
    </w:rPr>
  </w:style>
  <w:style w:type="paragraph" w:customStyle="1" w:styleId="Balk">
    <w:name w:val="Başlık"/>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pPr>
      <w:spacing w:after="140" w:line="276" w:lineRule="auto"/>
    </w:pPr>
  </w:style>
  <w:style w:type="paragraph" w:styleId="Liste">
    <w:name w:val="List"/>
    <w:basedOn w:val="GvdeMetni"/>
    <w:rPr>
      <w:rFonts w:ascii="Times New Roman" w:hAnsi="Times New Roman" w:cs="Arial"/>
    </w:rPr>
  </w:style>
  <w:style w:type="paragraph" w:styleId="ResimYazs">
    <w:name w:val="caption"/>
    <w:basedOn w:val="Normal"/>
    <w:qFormat/>
    <w:pPr>
      <w:suppressLineNumbers/>
      <w:spacing w:before="120" w:after="120"/>
    </w:pPr>
    <w:rPr>
      <w:rFonts w:ascii="Times New Roman" w:hAnsi="Times New Roman" w:cs="Arial"/>
      <w:i/>
      <w:iCs/>
      <w:sz w:val="20"/>
      <w:szCs w:val="24"/>
    </w:rPr>
  </w:style>
  <w:style w:type="paragraph" w:customStyle="1" w:styleId="Dizin">
    <w:name w:val="Dizin"/>
    <w:basedOn w:val="Normal"/>
    <w:qFormat/>
    <w:pPr>
      <w:suppressLineNumbers/>
    </w:pPr>
    <w:rPr>
      <w:rFonts w:ascii="Times New Roman" w:hAnsi="Times New Roman" w:cs="Arial"/>
    </w:rPr>
  </w:style>
  <w:style w:type="paragraph" w:styleId="KonuBal">
    <w:name w:val="Title"/>
    <w:basedOn w:val="Normal"/>
    <w:next w:val="Normal"/>
    <w:qFormat/>
    <w:pPr>
      <w:keepNext/>
      <w:keepLines/>
      <w:spacing w:before="480" w:after="120"/>
    </w:pPr>
    <w:rPr>
      <w:b/>
      <w:sz w:val="72"/>
      <w:szCs w:val="72"/>
    </w:rPr>
  </w:style>
  <w:style w:type="paragraph" w:styleId="AltKonuBal">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qFormat/>
    <w:rsid w:val="00B66764"/>
    <w:pPr>
      <w:spacing w:after="0" w:line="240" w:lineRule="auto"/>
    </w:pPr>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customStyle="1" w:styleId="TabloKlavuzu1">
    <w:name w:val="Tablo Kılavuzu1"/>
    <w:basedOn w:val="NormalTablo"/>
    <w:uiPriority w:val="39"/>
    <w:rsid w:val="00480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909C3"/>
    <w:rPr>
      <w:color w:val="0563C1" w:themeColor="hyperlink"/>
      <w:u w:val="single"/>
    </w:rPr>
  </w:style>
  <w:style w:type="character" w:customStyle="1" w:styleId="zmlenmeyenBahsetme2">
    <w:name w:val="Çözümlenmeyen Bahsetme2"/>
    <w:basedOn w:val="VarsaylanParagrafYazTipi"/>
    <w:uiPriority w:val="99"/>
    <w:semiHidden/>
    <w:unhideWhenUsed/>
    <w:rsid w:val="00A909C3"/>
    <w:rPr>
      <w:color w:val="605E5C"/>
      <w:shd w:val="clear" w:color="auto" w:fill="E1DFDD"/>
    </w:rPr>
  </w:style>
  <w:style w:type="paragraph" w:styleId="ListeParagraf">
    <w:name w:val="List Paragraph"/>
    <w:basedOn w:val="Normal"/>
    <w:uiPriority w:val="34"/>
    <w:qFormat/>
    <w:rsid w:val="007708D4"/>
    <w:pPr>
      <w:ind w:left="720"/>
      <w:contextualSpacing/>
    </w:pPr>
  </w:style>
  <w:style w:type="character" w:customStyle="1" w:styleId="fontstyle01">
    <w:name w:val="fontstyle01"/>
    <w:basedOn w:val="VarsaylanParagrafYazTipi"/>
    <w:rsid w:val="00907938"/>
    <w:rPr>
      <w:rFonts w:ascii="AdvMINION-SB" w:hAnsi="AdvMINION-SB" w:hint="default"/>
      <w:b w:val="0"/>
      <w:bCs w:val="0"/>
      <w:i w:val="0"/>
      <w:iCs w:val="0"/>
      <w:color w:val="242021"/>
      <w:sz w:val="20"/>
      <w:szCs w:val="20"/>
    </w:rPr>
  </w:style>
  <w:style w:type="character" w:customStyle="1" w:styleId="fontstyle21">
    <w:name w:val="fontstyle21"/>
    <w:basedOn w:val="VarsaylanParagrafYazTipi"/>
    <w:rsid w:val="00907938"/>
    <w:rPr>
      <w:rFonts w:ascii="AdvMINION-R" w:hAnsi="AdvMINION-R" w:hint="default"/>
      <w:b w:val="0"/>
      <w:bCs w:val="0"/>
      <w:i w:val="0"/>
      <w:iCs w:val="0"/>
      <w:color w:val="242021"/>
      <w:sz w:val="20"/>
      <w:szCs w:val="20"/>
    </w:rPr>
  </w:style>
  <w:style w:type="character" w:customStyle="1" w:styleId="fontstyle31">
    <w:name w:val="fontstyle31"/>
    <w:basedOn w:val="VarsaylanParagrafYazTipi"/>
    <w:rsid w:val="00907938"/>
    <w:rPr>
      <w:rFonts w:ascii="AdvTTec369687+20" w:hAnsi="AdvTTec369687+20" w:hint="default"/>
      <w:b w:val="0"/>
      <w:bCs w:val="0"/>
      <w:i w:val="0"/>
      <w:iCs w:val="0"/>
      <w:color w:val="242021"/>
      <w:sz w:val="20"/>
      <w:szCs w:val="20"/>
    </w:rPr>
  </w:style>
  <w:style w:type="character" w:customStyle="1" w:styleId="fontstyle41">
    <w:name w:val="fontstyle41"/>
    <w:basedOn w:val="VarsaylanParagrafYazTipi"/>
    <w:rsid w:val="00527B66"/>
    <w:rPr>
      <w:rFonts w:ascii="AdvTTec369687+20" w:hAnsi="AdvTTec369687+20" w:hint="default"/>
      <w:b w:val="0"/>
      <w:bCs w:val="0"/>
      <w:i w:val="0"/>
      <w:iCs w:val="0"/>
      <w:color w:val="242021"/>
      <w:sz w:val="16"/>
      <w:szCs w:val="16"/>
    </w:rPr>
  </w:style>
  <w:style w:type="paragraph" w:styleId="stbilgi">
    <w:name w:val="header"/>
    <w:basedOn w:val="Normal"/>
    <w:link w:val="stbilgiChar"/>
    <w:uiPriority w:val="99"/>
    <w:unhideWhenUsed/>
    <w:rsid w:val="00FD06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06B3"/>
  </w:style>
  <w:style w:type="paragraph" w:styleId="Altbilgi">
    <w:name w:val="footer"/>
    <w:basedOn w:val="Normal"/>
    <w:link w:val="AltbilgiChar"/>
    <w:uiPriority w:val="99"/>
    <w:unhideWhenUsed/>
    <w:rsid w:val="00FD06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06B3"/>
  </w:style>
  <w:style w:type="character" w:styleId="zlenenKpr">
    <w:name w:val="FollowedHyperlink"/>
    <w:basedOn w:val="VarsaylanParagrafYazTipi"/>
    <w:uiPriority w:val="99"/>
    <w:semiHidden/>
    <w:unhideWhenUsed/>
    <w:rsid w:val="00DC2601"/>
    <w:rPr>
      <w:color w:val="954F72" w:themeColor="followedHyperlink"/>
      <w:u w:val="single"/>
    </w:rPr>
  </w:style>
  <w:style w:type="character" w:customStyle="1" w:styleId="UnresolvedMention">
    <w:name w:val="Unresolved Mention"/>
    <w:basedOn w:val="VarsaylanParagrafYazTipi"/>
    <w:uiPriority w:val="99"/>
    <w:semiHidden/>
    <w:unhideWhenUsed/>
    <w:rsid w:val="00441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27201">
      <w:bodyDiv w:val="1"/>
      <w:marLeft w:val="0"/>
      <w:marRight w:val="0"/>
      <w:marTop w:val="0"/>
      <w:marBottom w:val="0"/>
      <w:divBdr>
        <w:top w:val="none" w:sz="0" w:space="0" w:color="auto"/>
        <w:left w:val="none" w:sz="0" w:space="0" w:color="auto"/>
        <w:bottom w:val="none" w:sz="0" w:space="0" w:color="auto"/>
        <w:right w:val="none" w:sz="0" w:space="0" w:color="auto"/>
      </w:divBdr>
    </w:div>
    <w:div w:id="480120351">
      <w:bodyDiv w:val="1"/>
      <w:marLeft w:val="0"/>
      <w:marRight w:val="0"/>
      <w:marTop w:val="0"/>
      <w:marBottom w:val="0"/>
      <w:divBdr>
        <w:top w:val="none" w:sz="0" w:space="0" w:color="auto"/>
        <w:left w:val="none" w:sz="0" w:space="0" w:color="auto"/>
        <w:bottom w:val="none" w:sz="0" w:space="0" w:color="auto"/>
        <w:right w:val="none" w:sz="0" w:space="0" w:color="auto"/>
      </w:divBdr>
    </w:div>
    <w:div w:id="592856460">
      <w:bodyDiv w:val="1"/>
      <w:marLeft w:val="0"/>
      <w:marRight w:val="0"/>
      <w:marTop w:val="0"/>
      <w:marBottom w:val="0"/>
      <w:divBdr>
        <w:top w:val="none" w:sz="0" w:space="0" w:color="auto"/>
        <w:left w:val="none" w:sz="0" w:space="0" w:color="auto"/>
        <w:bottom w:val="none" w:sz="0" w:space="0" w:color="auto"/>
        <w:right w:val="none" w:sz="0" w:space="0" w:color="auto"/>
      </w:divBdr>
      <w:divsChild>
        <w:div w:id="1969165691">
          <w:marLeft w:val="0"/>
          <w:marRight w:val="0"/>
          <w:marTop w:val="0"/>
          <w:marBottom w:val="0"/>
          <w:divBdr>
            <w:top w:val="none" w:sz="0" w:space="0" w:color="auto"/>
            <w:left w:val="none" w:sz="0" w:space="0" w:color="auto"/>
            <w:bottom w:val="none" w:sz="0" w:space="0" w:color="auto"/>
            <w:right w:val="none" w:sz="0" w:space="0" w:color="auto"/>
          </w:divBdr>
        </w:div>
      </w:divsChild>
    </w:div>
    <w:div w:id="665406035">
      <w:bodyDiv w:val="1"/>
      <w:marLeft w:val="0"/>
      <w:marRight w:val="0"/>
      <w:marTop w:val="0"/>
      <w:marBottom w:val="0"/>
      <w:divBdr>
        <w:top w:val="none" w:sz="0" w:space="0" w:color="auto"/>
        <w:left w:val="none" w:sz="0" w:space="0" w:color="auto"/>
        <w:bottom w:val="none" w:sz="0" w:space="0" w:color="auto"/>
        <w:right w:val="none" w:sz="0" w:space="0" w:color="auto"/>
      </w:divBdr>
    </w:div>
    <w:div w:id="854001581">
      <w:bodyDiv w:val="1"/>
      <w:marLeft w:val="0"/>
      <w:marRight w:val="0"/>
      <w:marTop w:val="0"/>
      <w:marBottom w:val="0"/>
      <w:divBdr>
        <w:top w:val="none" w:sz="0" w:space="0" w:color="auto"/>
        <w:left w:val="none" w:sz="0" w:space="0" w:color="auto"/>
        <w:bottom w:val="none" w:sz="0" w:space="0" w:color="auto"/>
        <w:right w:val="none" w:sz="0" w:space="0" w:color="auto"/>
      </w:divBdr>
      <w:divsChild>
        <w:div w:id="400906521">
          <w:marLeft w:val="0"/>
          <w:marRight w:val="0"/>
          <w:marTop w:val="0"/>
          <w:marBottom w:val="0"/>
          <w:divBdr>
            <w:top w:val="none" w:sz="0" w:space="0" w:color="auto"/>
            <w:left w:val="none" w:sz="0" w:space="0" w:color="auto"/>
            <w:bottom w:val="none" w:sz="0" w:space="0" w:color="auto"/>
            <w:right w:val="none" w:sz="0" w:space="0" w:color="auto"/>
          </w:divBdr>
        </w:div>
        <w:div w:id="721834257">
          <w:marLeft w:val="0"/>
          <w:marRight w:val="0"/>
          <w:marTop w:val="0"/>
          <w:marBottom w:val="0"/>
          <w:divBdr>
            <w:top w:val="none" w:sz="0" w:space="0" w:color="auto"/>
            <w:left w:val="none" w:sz="0" w:space="0" w:color="auto"/>
            <w:bottom w:val="none" w:sz="0" w:space="0" w:color="auto"/>
            <w:right w:val="none" w:sz="0" w:space="0" w:color="auto"/>
          </w:divBdr>
        </w:div>
        <w:div w:id="202788843">
          <w:marLeft w:val="0"/>
          <w:marRight w:val="0"/>
          <w:marTop w:val="0"/>
          <w:marBottom w:val="0"/>
          <w:divBdr>
            <w:top w:val="none" w:sz="0" w:space="0" w:color="auto"/>
            <w:left w:val="none" w:sz="0" w:space="0" w:color="auto"/>
            <w:bottom w:val="none" w:sz="0" w:space="0" w:color="auto"/>
            <w:right w:val="none" w:sz="0" w:space="0" w:color="auto"/>
          </w:divBdr>
        </w:div>
        <w:div w:id="337313994">
          <w:marLeft w:val="0"/>
          <w:marRight w:val="0"/>
          <w:marTop w:val="0"/>
          <w:marBottom w:val="0"/>
          <w:divBdr>
            <w:top w:val="none" w:sz="0" w:space="0" w:color="auto"/>
            <w:left w:val="none" w:sz="0" w:space="0" w:color="auto"/>
            <w:bottom w:val="none" w:sz="0" w:space="0" w:color="auto"/>
            <w:right w:val="none" w:sz="0" w:space="0" w:color="auto"/>
          </w:divBdr>
        </w:div>
        <w:div w:id="1447197119">
          <w:marLeft w:val="0"/>
          <w:marRight w:val="0"/>
          <w:marTop w:val="0"/>
          <w:marBottom w:val="0"/>
          <w:divBdr>
            <w:top w:val="none" w:sz="0" w:space="0" w:color="auto"/>
            <w:left w:val="none" w:sz="0" w:space="0" w:color="auto"/>
            <w:bottom w:val="none" w:sz="0" w:space="0" w:color="auto"/>
            <w:right w:val="none" w:sz="0" w:space="0" w:color="auto"/>
          </w:divBdr>
        </w:div>
        <w:div w:id="779031367">
          <w:marLeft w:val="0"/>
          <w:marRight w:val="0"/>
          <w:marTop w:val="0"/>
          <w:marBottom w:val="0"/>
          <w:divBdr>
            <w:top w:val="none" w:sz="0" w:space="0" w:color="auto"/>
            <w:left w:val="none" w:sz="0" w:space="0" w:color="auto"/>
            <w:bottom w:val="none" w:sz="0" w:space="0" w:color="auto"/>
            <w:right w:val="none" w:sz="0" w:space="0" w:color="auto"/>
          </w:divBdr>
        </w:div>
        <w:div w:id="157814847">
          <w:marLeft w:val="0"/>
          <w:marRight w:val="0"/>
          <w:marTop w:val="0"/>
          <w:marBottom w:val="0"/>
          <w:divBdr>
            <w:top w:val="none" w:sz="0" w:space="0" w:color="auto"/>
            <w:left w:val="none" w:sz="0" w:space="0" w:color="auto"/>
            <w:bottom w:val="none" w:sz="0" w:space="0" w:color="auto"/>
            <w:right w:val="none" w:sz="0" w:space="0" w:color="auto"/>
          </w:divBdr>
        </w:div>
        <w:div w:id="1088967931">
          <w:marLeft w:val="0"/>
          <w:marRight w:val="0"/>
          <w:marTop w:val="0"/>
          <w:marBottom w:val="0"/>
          <w:divBdr>
            <w:top w:val="none" w:sz="0" w:space="0" w:color="auto"/>
            <w:left w:val="none" w:sz="0" w:space="0" w:color="auto"/>
            <w:bottom w:val="none" w:sz="0" w:space="0" w:color="auto"/>
            <w:right w:val="none" w:sz="0" w:space="0" w:color="auto"/>
          </w:divBdr>
        </w:div>
        <w:div w:id="1307667201">
          <w:marLeft w:val="0"/>
          <w:marRight w:val="0"/>
          <w:marTop w:val="0"/>
          <w:marBottom w:val="0"/>
          <w:divBdr>
            <w:top w:val="none" w:sz="0" w:space="0" w:color="auto"/>
            <w:left w:val="none" w:sz="0" w:space="0" w:color="auto"/>
            <w:bottom w:val="none" w:sz="0" w:space="0" w:color="auto"/>
            <w:right w:val="none" w:sz="0" w:space="0" w:color="auto"/>
          </w:divBdr>
        </w:div>
        <w:div w:id="684405906">
          <w:marLeft w:val="0"/>
          <w:marRight w:val="0"/>
          <w:marTop w:val="0"/>
          <w:marBottom w:val="0"/>
          <w:divBdr>
            <w:top w:val="none" w:sz="0" w:space="0" w:color="auto"/>
            <w:left w:val="none" w:sz="0" w:space="0" w:color="auto"/>
            <w:bottom w:val="none" w:sz="0" w:space="0" w:color="auto"/>
            <w:right w:val="none" w:sz="0" w:space="0" w:color="auto"/>
          </w:divBdr>
        </w:div>
        <w:div w:id="1308629352">
          <w:marLeft w:val="0"/>
          <w:marRight w:val="0"/>
          <w:marTop w:val="0"/>
          <w:marBottom w:val="0"/>
          <w:divBdr>
            <w:top w:val="none" w:sz="0" w:space="0" w:color="auto"/>
            <w:left w:val="none" w:sz="0" w:space="0" w:color="auto"/>
            <w:bottom w:val="none" w:sz="0" w:space="0" w:color="auto"/>
            <w:right w:val="none" w:sz="0" w:space="0" w:color="auto"/>
          </w:divBdr>
        </w:div>
      </w:divsChild>
    </w:div>
    <w:div w:id="1007515032">
      <w:bodyDiv w:val="1"/>
      <w:marLeft w:val="0"/>
      <w:marRight w:val="0"/>
      <w:marTop w:val="0"/>
      <w:marBottom w:val="0"/>
      <w:divBdr>
        <w:top w:val="none" w:sz="0" w:space="0" w:color="auto"/>
        <w:left w:val="none" w:sz="0" w:space="0" w:color="auto"/>
        <w:bottom w:val="none" w:sz="0" w:space="0" w:color="auto"/>
        <w:right w:val="none" w:sz="0" w:space="0" w:color="auto"/>
      </w:divBdr>
    </w:div>
    <w:div w:id="1197817174">
      <w:bodyDiv w:val="1"/>
      <w:marLeft w:val="0"/>
      <w:marRight w:val="0"/>
      <w:marTop w:val="0"/>
      <w:marBottom w:val="0"/>
      <w:divBdr>
        <w:top w:val="none" w:sz="0" w:space="0" w:color="auto"/>
        <w:left w:val="none" w:sz="0" w:space="0" w:color="auto"/>
        <w:bottom w:val="none" w:sz="0" w:space="0" w:color="auto"/>
        <w:right w:val="none" w:sz="0" w:space="0" w:color="auto"/>
      </w:divBdr>
    </w:div>
    <w:div w:id="1264148169">
      <w:bodyDiv w:val="1"/>
      <w:marLeft w:val="0"/>
      <w:marRight w:val="0"/>
      <w:marTop w:val="0"/>
      <w:marBottom w:val="0"/>
      <w:divBdr>
        <w:top w:val="none" w:sz="0" w:space="0" w:color="auto"/>
        <w:left w:val="none" w:sz="0" w:space="0" w:color="auto"/>
        <w:bottom w:val="none" w:sz="0" w:space="0" w:color="auto"/>
        <w:right w:val="none" w:sz="0" w:space="0" w:color="auto"/>
      </w:divBdr>
      <w:divsChild>
        <w:div w:id="1242914247">
          <w:marLeft w:val="547"/>
          <w:marRight w:val="0"/>
          <w:marTop w:val="0"/>
          <w:marBottom w:val="0"/>
          <w:divBdr>
            <w:top w:val="none" w:sz="0" w:space="0" w:color="auto"/>
            <w:left w:val="none" w:sz="0" w:space="0" w:color="auto"/>
            <w:bottom w:val="none" w:sz="0" w:space="0" w:color="auto"/>
            <w:right w:val="none" w:sz="0" w:space="0" w:color="auto"/>
          </w:divBdr>
        </w:div>
      </w:divsChild>
    </w:div>
    <w:div w:id="1634091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xing.com/communities/posts/lezzet-nedir-gurme-kimdir-1005284403" TargetMode="External"/><Relationship Id="rId18" Type="http://schemas.openxmlformats.org/officeDocument/2006/relationships/hyperlink" Target="https://grist.org/food/neuroscience-comes-to-dinner-how-brain-tweaks-couldchange-our-diet/"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avys.omu.edu.tr/lessons/1/16/4863-932001/295989-74914" TargetMode="External"/><Relationship Id="rId7" Type="http://schemas.openxmlformats.org/officeDocument/2006/relationships/webSettings" Target="webSettings.xml"/><Relationship Id="rId12" Type="http://schemas.openxmlformats.org/officeDocument/2006/relationships/hyperlink" Target="https://link.springer.com/chapter/10.1057/9780230237049_" TargetMode="External"/><Relationship Id="rId17" Type="http://schemas.openxmlformats.org/officeDocument/2006/relationships/hyperlink" Target="https://hdl.handle.net/20.500.12415/366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rtworld.com/opinion/gastronomic-racism-and-the-christchurch-massacre-25215" TargetMode="External"/><Relationship Id="rId20" Type="http://schemas.openxmlformats.org/officeDocument/2006/relationships/hyperlink" Target="https://jotags.org/2020/vol8_specialissue4_article1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dl.handle.net/11443/245"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s://sitn.hms.harvard.edu/flash/2016/brain-tricks-to-make-food-taste-sweeter-how-to-transform-taste-perception-and-why-it-matter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bit.ly/3JwLAT5" TargetMode="External"/><Relationship Id="rId19" Type="http://schemas.openxmlformats.org/officeDocument/2006/relationships/hyperlink" Target="http://www.estudamdergi.org/index.php/etik/article/view/3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log.milliyet.com.tr/tatnedir--lezzet-nedir--gurme-kimdir-/Blog/?BlogNo=219313" TargetMode="External"/><Relationship Id="rId22" Type="http://schemas.openxmlformats.org/officeDocument/2006/relationships/hyperlink" Target="https://sozluk.gov.tr/"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cLh3LMlYKpxmecJtd3ri9bXxYJw==">AMUW2mWGXaTDPz1DivyIzVLKbJcVcKRfam35ioLbL5e3e0nut9uLyBHqjy7CPwQJGm8txM1rVykJ1FG2DXStCLauu3+DoNVyLU6iH6DYnP6UeCnBPA/MZ0zaIO+zFX9bMi3HoTODBitrVT0uBPwe6eUBXw/cdW07Ww==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DA59C6-267D-47B5-B62F-8DF7B94F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21</Pages>
  <Words>10340</Words>
  <Characters>58939</Characters>
  <Application>Microsoft Office Word</Application>
  <DocSecurity>0</DocSecurity>
  <Lines>491</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200475104</dc:creator>
  <cp:lastModifiedBy>hp</cp:lastModifiedBy>
  <cp:revision>514</cp:revision>
  <cp:lastPrinted>2022-02-13T20:28:00Z</cp:lastPrinted>
  <dcterms:created xsi:type="dcterms:W3CDTF">2022-07-15T20:13:00Z</dcterms:created>
  <dcterms:modified xsi:type="dcterms:W3CDTF">2022-07-21T11:56:00Z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By NeC ® 2010 | Katilimsiz.Com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